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0D" w:rsidRDefault="00B5190D" w:rsidP="00B5190D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Бизнес план «Соляная пещера»</w:t>
      </w:r>
    </w:p>
    <w:p w:rsidR="00974A56" w:rsidRPr="00B5190D" w:rsidRDefault="00974A56" w:rsidP="00B5190D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Спелеотерапия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(греч.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speleon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пещера,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therapia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лечение)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немедикаментозный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способ лечения, разновидность климатотерапии. Суть метода заключается в лечении длительным пребыванием в условиях своеобразного микроклимата пещер, гротов, соляных копей, шахт.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Спелеотерапия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применяется для лечения больных с бронхиальной астмой и другими заболеваниями органов дыхания, гипертонической болезнью, заболеваниями суставов.</w:t>
      </w: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Описание метода</w:t>
      </w: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Риск аллергических заболеваний органов дыхания у человека возрастает вследствие загрязнённости воздуха естественными и техногенными аллергенами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иполлютантами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Это обуславливает важность пребывания в более чистой среде как фактора успешности фармакологического и других видов лечения. Такую возможность используют в климатотерапии в целом и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спелеотерапии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частности.</w:t>
      </w: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Микроклимат пещер и соляных выработок, помимо низкого содержания аллергенов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поллютантов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воздухе, обусловлен его высокой ионизацией и присутствием в нём высокодисперсных аэрозолей (в особенности, в случае соляных пещер, хлорида натрия), а также постоянной умеренной температурой, влажностью и стабильным давлением. Дополнительные лечебные факторы, характерные для карстовых пещер, включают повышенную концентрацию углекислого газа и радиоактивность воздуха.</w:t>
      </w: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Общее воздействие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спелеотерапии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человеческий организм ещё не изучено до конца. Тем не менее, установлено, что пещерный и шахтный микроклимат оказывает положительное воздействие не только на функции органов дыхания, но также на нервную,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сердечно-сосудистую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, иммунную системы. Помимо того, что воздух пещер беден на патогенную микрофлору, отрицательные ионы также обладают бактерицидным эффектом. В ионизированном воздухе возрастает способность к концентрации, улучшается восприятие и спадает агрессивность. Соляные аэрозоли помогают разжижению мокроты и её выведению из дыхательной системы, очищая воздухоносные пути вплоть до бронхиол и восстанавливая нормальное функционирование бронхов, а улучшение дыхательной функции в свою очередь способствует снижению кровяного давления в лёгочной артерии и в целом по организму.</w:t>
      </w: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Больные находятся в условиях контролируемого климата пещер и шахт по несколько часов в день в течение всего периода лечения (обычное время пребывания в холодных пещерах и в тёплых пещерах с повышенным содержанием радона в воздухе 1 час в день ежедневно в течение 3-4 недель; в пещерах со средней температурой 8-10 часов в день 3-4 раза в неделю).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85% случаев наблюдается улучшение состояния больного, но возвращение после лечения в обычную богатую аллергенами среду часто влечёт за собой ремиссию (полное выздоровление чаще происходит у детей и больных лёгкой формой бронхиальной астмы).</w:t>
      </w: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Показания и противопоказания</w:t>
      </w:r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Спелеотерапия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как отдельный метод лечения и как часть комплексной терапии, показана больным бронхиальной астмой в лёгкой и среднетяжёлой атонической, инфекционно-аллергической и смешанной формах, хроническим бронхитом, </w:t>
      </w:r>
      <w:r>
        <w:rPr>
          <w:rFonts w:ascii="Arial" w:hAnsi="Arial" w:cs="Arial"/>
          <w:color w:val="000000"/>
          <w:sz w:val="23"/>
          <w:szCs w:val="23"/>
        </w:rPr>
        <w:lastRenderedPageBreak/>
        <w:t>хронической пневмонией, поллинозом, аллергическим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риносинуситом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аллергическими патологиями кожи, гипертонической болезнью I и II-А стадии.</w:t>
      </w:r>
      <w:proofErr w:type="gramEnd"/>
    </w:p>
    <w:p w:rsidR="00B5190D" w:rsidRDefault="00B5190D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Спелеотерапия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противопоказана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 тяжёлых формах бронхиальной астмы и гипертонической болезни (а также при более лёгких формах при наличии частых кризов), дыхательной недостаточности и недостаточности кровообращения II стадии и выше, диффузном пневмосклерозе и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бронхоэктазе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кисты лёгкого. По-видимому,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спелеотерапия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даёт эффекта при острых заболеваниях (таких, как острая пневмония) и соматических (туберкулёз).</w:t>
      </w:r>
    </w:p>
    <w:p w:rsidR="00E61657" w:rsidRDefault="00E61657" w:rsidP="00B5190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101B2E" w:rsidRDefault="00B519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Регулярные посещения соляной пещеры способствуют: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повышению иммунитета;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нормализации обмена веществ;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восстановлению сна;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ускорению адаптации приезжающих из других климатических зон и часовых поясов;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естественной мобилизации всех ресурсов организма;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помощи организму, страдающему простудами ОРВИ, бронхитами, синуситами, ангинами;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улучшению состояния страдающих аллергией различного характера;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ускорению заживлений при кожных заболеваниях и дерматитах;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Уменьшению одышки курящих, обогащению кожи кислородом.</w:t>
      </w:r>
      <w:proofErr w:type="gramEnd"/>
    </w:p>
    <w:p w:rsidR="00E61657" w:rsidRDefault="00E61657" w:rsidP="00E616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165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Стоимость сеансов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24BE0" w:rsidRDefault="00324B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33D09" w:rsidRDefault="00233D09" w:rsidP="00324B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Стоимость сеанса:  </w:t>
      </w:r>
      <w:r w:rsidR="00324B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взрослый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r w:rsidR="00324B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150 р.</w:t>
      </w:r>
    </w:p>
    <w:p w:rsidR="00324BE0" w:rsidRDefault="00233D09" w:rsidP="00233D09">
      <w:pPr>
        <w:tabs>
          <w:tab w:val="left" w:pos="825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</w:t>
      </w:r>
      <w:r w:rsidR="00324BE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  100 р.</w:t>
      </w:r>
    </w:p>
    <w:p w:rsidR="00B5190D" w:rsidRDefault="00324BE0" w:rsidP="00324B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 до 3-х лет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бесплатно.</w:t>
      </w:r>
    </w:p>
    <w:p w:rsidR="00324BE0" w:rsidRDefault="00233D09" w:rsidP="00324B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Абонементная плата: </w:t>
      </w:r>
      <w:r w:rsidR="00324B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10 сеансов взрослым с 18 лет.</w:t>
      </w:r>
      <w:r w:rsidRP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1300р</w:t>
      </w:r>
    </w:p>
    <w:p w:rsidR="00324BE0" w:rsidRDefault="00233D09" w:rsidP="00324BE0">
      <w:pPr>
        <w:tabs>
          <w:tab w:val="left" w:pos="2115"/>
        </w:tabs>
      </w:pPr>
      <w:r>
        <w:t xml:space="preserve">                                          </w:t>
      </w:r>
      <w:r w:rsidR="00324BE0">
        <w:t xml:space="preserve"> </w:t>
      </w:r>
      <w:r w:rsidR="00324BE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10 сеансов детям до 18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Pr="00233D09">
        <w:t xml:space="preserve"> </w:t>
      </w:r>
      <w:r>
        <w:t>800 р.</w:t>
      </w:r>
    </w:p>
    <w:p w:rsidR="00E61657" w:rsidRDefault="00E61657" w:rsidP="00E61657">
      <w:pPr>
        <w:tabs>
          <w:tab w:val="left" w:pos="2115"/>
          <w:tab w:val="left" w:pos="8475"/>
        </w:tabs>
      </w:pPr>
      <w:r>
        <w:t>Дети до 7 лет в сопровождение взрослого                                                                                    бесплатно.</w:t>
      </w:r>
    </w:p>
    <w:p w:rsidR="00324BE0" w:rsidRDefault="00324BE0" w:rsidP="001054D9">
      <w:pPr>
        <w:tabs>
          <w:tab w:val="left" w:pos="2115"/>
        </w:tabs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54D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Планируемая посещаемость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24BE0" w:rsidRDefault="00324BE0" w:rsidP="00324BE0">
      <w:pPr>
        <w:tabs>
          <w:tab w:val="left" w:pos="211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Группы по 5 человек в день 4. Средний расчёт взрослый и детский 150+100=250:2=125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>р.</w:t>
      </w:r>
    </w:p>
    <w:p w:rsidR="00233D09" w:rsidRDefault="00233D09" w:rsidP="003B2C99">
      <w:pPr>
        <w:tabs>
          <w:tab w:val="left" w:pos="2115"/>
          <w:tab w:val="left" w:pos="852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125 * 5*10= 6250р. 1 группа</w:t>
      </w:r>
      <w:r w:rsidR="00105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.* 4= 25000р. </w:t>
      </w:r>
      <w:r w:rsidR="001054D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054D9" w:rsidRDefault="001054D9" w:rsidP="003B2C99">
      <w:pPr>
        <w:tabs>
          <w:tab w:val="left" w:pos="2115"/>
          <w:tab w:val="left" w:pos="852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дней.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25000р</w:t>
      </w:r>
    </w:p>
    <w:p w:rsidR="003B2C99" w:rsidRDefault="003B2C99" w:rsidP="003B2C9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05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75000р.</w:t>
      </w:r>
    </w:p>
    <w:p w:rsidR="001054D9" w:rsidRDefault="001054D9" w:rsidP="001054D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Затраты.</w:t>
      </w:r>
    </w:p>
    <w:p w:rsidR="001054D9" w:rsidRPr="001054D9" w:rsidRDefault="001054D9" w:rsidP="001054D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Штат:                2 работника.</w:t>
      </w:r>
    </w:p>
    <w:p w:rsidR="003B2C99" w:rsidRDefault="001054D9" w:rsidP="00324BE0">
      <w:pPr>
        <w:tabs>
          <w:tab w:val="left" w:pos="211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Зарплата: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10000руб.                                        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</w:t>
      </w:r>
      <w:r w:rsidR="003B2C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B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20000р.</w:t>
      </w:r>
    </w:p>
    <w:p w:rsidR="00233D09" w:rsidRDefault="003B2C99" w:rsidP="003B2C99">
      <w:pPr>
        <w:tabs>
          <w:tab w:val="left" w:pos="2115"/>
          <w:tab w:val="left" w:pos="843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Электроэнергия:</w:t>
      </w:r>
      <w:r w:rsidR="00233D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1500р.</w:t>
      </w:r>
    </w:p>
    <w:p w:rsidR="003B2C99" w:rsidRDefault="003B2C99" w:rsidP="003B2C9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  <w:r>
        <w:t xml:space="preserve">Налоги:  год.  </w:t>
      </w:r>
      <w:proofErr w:type="spellStart"/>
      <w:r>
        <w:t>Пенс-й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38000р</w:t>
      </w:r>
      <w:r w:rsidR="00E61657">
        <w:t>:12=3166</w:t>
      </w:r>
    </w:p>
    <w:p w:rsidR="003B2C99" w:rsidRDefault="003B2C99" w:rsidP="003B2C9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</w:pPr>
      <w:r>
        <w:tab/>
        <w:t xml:space="preserve">            Патент</w:t>
      </w:r>
      <w:r>
        <w:tab/>
      </w:r>
      <w:r>
        <w:tab/>
      </w:r>
      <w:r>
        <w:tab/>
      </w:r>
      <w:r>
        <w:tab/>
      </w:r>
      <w:r>
        <w:tab/>
      </w:r>
      <w:r w:rsidR="00E61657">
        <w:t xml:space="preserve">               </w:t>
      </w:r>
      <w:r>
        <w:t>7500р.</w:t>
      </w:r>
      <w:r w:rsidR="00E61657">
        <w:t>:12=625</w:t>
      </w:r>
    </w:p>
    <w:p w:rsidR="003B2C99" w:rsidRDefault="003B2C99" w:rsidP="003B2C9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</w:pPr>
      <w:r>
        <w:t xml:space="preserve">              Месяц: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3792р.</w:t>
      </w:r>
    </w:p>
    <w:p w:rsidR="003B2C99" w:rsidRDefault="00E61657" w:rsidP="00E61657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</w:pPr>
      <w:r>
        <w:t xml:space="preserve">Отопление: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1000р.</w:t>
      </w:r>
    </w:p>
    <w:p w:rsidR="00E61657" w:rsidRDefault="00E61657" w:rsidP="00E61657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</w:pPr>
      <w:r>
        <w:t>Планируемый доход.</w:t>
      </w:r>
    </w:p>
    <w:p w:rsidR="00E61657" w:rsidRDefault="00E61657" w:rsidP="00E61657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</w:pPr>
    </w:p>
    <w:p w:rsidR="00E61657" w:rsidRDefault="001054D9" w:rsidP="00E61657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</w:pPr>
      <w:proofErr w:type="spellStart"/>
      <w:r>
        <w:t>Валовый</w:t>
      </w:r>
      <w:proofErr w:type="spellEnd"/>
      <w:r>
        <w:t xml:space="preserve"> доход:                                                                                                                                 </w:t>
      </w:r>
      <w:r w:rsidR="00E61657">
        <w:t xml:space="preserve">  </w:t>
      </w:r>
      <w:r>
        <w:t xml:space="preserve"> 75000 руб.</w:t>
      </w:r>
    </w:p>
    <w:p w:rsidR="001054D9" w:rsidRDefault="001054D9" w:rsidP="001054D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</w:pPr>
      <w:r>
        <w:t>Расходы: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26292 руб.</w:t>
      </w:r>
    </w:p>
    <w:p w:rsidR="001054D9" w:rsidRDefault="001054D9" w:rsidP="001054D9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</w:pPr>
      <w:r>
        <w:t>Прибыль: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48708 руб.</w:t>
      </w:r>
    </w:p>
    <w:sectPr w:rsidR="001054D9" w:rsidSect="0010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0D"/>
    <w:rsid w:val="00101B2E"/>
    <w:rsid w:val="001054D9"/>
    <w:rsid w:val="00233D09"/>
    <w:rsid w:val="00324BE0"/>
    <w:rsid w:val="003B2C99"/>
    <w:rsid w:val="00974A56"/>
    <w:rsid w:val="00B5190D"/>
    <w:rsid w:val="00E61657"/>
    <w:rsid w:val="00F3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2018-05-29T06:22:00Z</cp:lastPrinted>
  <dcterms:created xsi:type="dcterms:W3CDTF">2018-05-29T05:20:00Z</dcterms:created>
  <dcterms:modified xsi:type="dcterms:W3CDTF">2018-05-29T07:10:00Z</dcterms:modified>
</cp:coreProperties>
</file>