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bdc8f40a572340cc" /><Relationship Type="http://schemas.openxmlformats.org/package/2006/relationships/metadata/core-properties" Target="/package/services/metadata/core-properties/cc04383d848b472d842a11072cdeea56.psmdcp" Id="R69a8383d3a7c4002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42102A42" w:rsidRDefault="00000000" w14:paraId="00000001">
      <w:pPr>
        <w:jc w:val="center"/>
        <w:rPr>
          <w:b w:val="1"/>
          <w:bCs w:val="1"/>
          <w:sz w:val="36"/>
          <w:szCs w:val="36"/>
        </w:rPr>
      </w:pPr>
      <w:r w:rsidRPr="42102A42" w:rsidR="42102A42">
        <w:rPr>
          <w:b w:val="1"/>
          <w:bCs w:val="1"/>
          <w:sz w:val="36"/>
          <w:szCs w:val="36"/>
        </w:rPr>
        <w:t>Бизнес-план</w:t>
      </w:r>
    </w:p>
    <w:p w:rsidRPr="00000000" w:rsidR="00000000" w:rsidDel="00000000" w:rsidP="42102A42" w:rsidRDefault="00000000" w14:paraId="00000002">
      <w:pPr>
        <w:jc w:val="center"/>
        <w:rPr>
          <w:b w:val="1"/>
          <w:bCs w:val="1"/>
          <w:sz w:val="36"/>
          <w:szCs w:val="36"/>
        </w:rPr>
      </w:pPr>
      <w:r w:rsidRPr="42102A42" w:rsidR="42102A42">
        <w:rPr>
          <w:b w:val="1"/>
          <w:bCs w:val="1"/>
          <w:sz w:val="36"/>
          <w:szCs w:val="36"/>
        </w:rPr>
        <w:t xml:space="preserve">Сельхозтехника в аренду </w:t>
      </w:r>
    </w:p>
    <w:p w:rsidRPr="00000000" w:rsidR="00000000" w:rsidDel="00000000" w:rsidP="00000000" w:rsidRDefault="00000000" w14:paraId="00000003">
      <w:pPr>
        <w:jc w:val="both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jc w:val="both"/>
        <w:rPr/>
      </w:pPr>
      <w:r w:rsidRPr="00000000" w:rsidDel="00000000" w:rsidR="00000000">
        <w:rPr>
          <w:rtl w:val="0"/>
        </w:rPr>
      </w:r>
    </w:p>
    <w:p w:rsidRPr="00000000" w:rsidR="00000000" w:rsidDel="00000000" w:rsidP="42102A42" w:rsidRDefault="00000000" w14:paraId="00000005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>Оглавление</w:t>
      </w:r>
    </w:p>
    <w:p w:rsidRPr="00000000" w:rsidR="00000000" w:rsidDel="00000000" w:rsidP="42102A42" w:rsidRDefault="00000000" w14:paraId="00000006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07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Цели и задачи бизнеса</w:t>
      </w:r>
    </w:p>
    <w:p w:rsidRPr="00000000" w:rsidR="00000000" w:rsidDel="00000000" w:rsidP="42102A42" w:rsidRDefault="00000000" w14:paraId="00000008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Какую спецтехнику можно сдавать в аренду?</w:t>
      </w:r>
    </w:p>
    <w:p w:rsidRPr="00000000" w:rsidR="00000000" w:rsidDel="00000000" w:rsidP="42102A42" w:rsidRDefault="00000000" w14:paraId="00000009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Возможные клиенты и схемы работы</w:t>
      </w:r>
    </w:p>
    <w:p w:rsidRPr="00000000" w:rsidR="00000000" w:rsidDel="00000000" w:rsidP="42102A42" w:rsidRDefault="00000000" w14:paraId="0000000A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Анализ отрасли</w:t>
      </w:r>
    </w:p>
    <w:p w:rsidRPr="00000000" w:rsidR="00000000" w:rsidDel="00000000" w:rsidP="42102A42" w:rsidRDefault="00000000" w14:paraId="0000000B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Анализ рынка</w:t>
      </w:r>
    </w:p>
    <w:p w:rsidRPr="00000000" w:rsidR="00000000" w:rsidDel="00000000" w:rsidP="42102A42" w:rsidRDefault="00000000" w14:paraId="0000000C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Анализ конкурентов </w:t>
      </w:r>
    </w:p>
    <w:p w:rsidRPr="00000000" w:rsidR="00000000" w:rsidDel="00000000" w:rsidP="42102A42" w:rsidRDefault="00000000" w14:paraId="0000000D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Анализ рисков </w:t>
      </w:r>
    </w:p>
    <w:p w:rsidRPr="00000000" w:rsidR="00000000" w:rsidDel="00000000" w:rsidP="42102A42" w:rsidRDefault="00000000" w14:paraId="0000000E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Маркетинговый план </w:t>
      </w:r>
    </w:p>
    <w:p w:rsidRPr="00000000" w:rsidR="00000000" w:rsidDel="00000000" w:rsidP="42102A42" w:rsidRDefault="00000000" w14:paraId="0000000F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Производственный план </w:t>
      </w:r>
    </w:p>
    <w:p w:rsidRPr="00000000" w:rsidR="00000000" w:rsidDel="00000000" w:rsidP="42102A42" w:rsidRDefault="00000000" w14:paraId="00000010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Покупка спецтехники</w:t>
      </w:r>
    </w:p>
    <w:p w:rsidRPr="00000000" w:rsidR="00000000" w:rsidDel="00000000" w:rsidP="42102A42" w:rsidRDefault="00000000" w14:paraId="00000011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Необходимые помещения</w:t>
      </w:r>
    </w:p>
    <w:p w:rsidRPr="00000000" w:rsidR="00000000" w:rsidDel="00000000" w:rsidP="42102A42" w:rsidRDefault="00000000" w14:paraId="00000012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Ремонт техники </w:t>
      </w:r>
    </w:p>
    <w:p w:rsidRPr="00000000" w:rsidR="00000000" w:rsidDel="00000000" w:rsidP="42102A42" w:rsidRDefault="00000000" w14:paraId="00000013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Организационный план</w:t>
      </w:r>
    </w:p>
    <w:p w:rsidRPr="00000000" w:rsidR="00000000" w:rsidDel="00000000" w:rsidP="42102A42" w:rsidRDefault="00000000" w14:paraId="00000014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Оформление бизнеса </w:t>
      </w:r>
    </w:p>
    <w:p w:rsidRPr="00000000" w:rsidR="00000000" w:rsidDel="00000000" w:rsidP="42102A42" w:rsidRDefault="00000000" w14:paraId="00000015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Оформление аренды </w:t>
      </w:r>
    </w:p>
    <w:p w:rsidRPr="00000000" w:rsidR="00000000" w:rsidDel="00000000" w:rsidP="42102A42" w:rsidRDefault="00000000" w14:paraId="00000016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График открытия бизнеса</w:t>
      </w:r>
    </w:p>
    <w:p w:rsidRPr="00000000" w:rsidR="00000000" w:rsidDel="00000000" w:rsidP="42102A42" w:rsidRDefault="00000000" w14:paraId="00000017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Финансовый план</w:t>
      </w:r>
    </w:p>
    <w:p w:rsidRPr="00000000" w:rsidR="00000000" w:rsidDel="00000000" w:rsidP="42102A42" w:rsidRDefault="00000000" w14:paraId="00000018">
      <w:pPr>
        <w:jc w:val="both"/>
        <w:rPr>
          <w:sz w:val="28"/>
          <w:szCs w:val="28"/>
        </w:rPr>
      </w:pPr>
    </w:p>
    <w:p w:rsidR="42102A42" w:rsidP="42102A42" w:rsidRDefault="42102A42" w14:paraId="5280330F" w14:textId="177AB45B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44D12230" w14:textId="549D510D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740C3577" w14:textId="4F4F89F5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32CF2E37" w14:textId="34D65B82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63CA7724" w14:textId="45BBAB82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7CDC8BAE" w14:textId="681F77A3">
      <w:pPr>
        <w:pStyle w:val="Normal"/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19">
      <w:pPr>
        <w:jc w:val="both"/>
        <w:rPr>
          <w:sz w:val="28"/>
          <w:szCs w:val="28"/>
        </w:rPr>
      </w:pPr>
    </w:p>
    <w:p w:rsidR="42102A42" w:rsidP="42102A42" w:rsidRDefault="42102A42" w14:paraId="37409AFD" w14:textId="1BBB1F5F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788FC67F" w14:textId="7EE8E6CF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256F3BEE" w14:textId="141AD058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3FDF5138" w14:textId="11C1AC3D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5F715AD0" w14:textId="16D10A79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0B904E61" w14:textId="3C1FCA20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7BA873A3" w14:textId="4788C554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677B1BFE" w14:textId="409CAED8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71F0D369" w14:textId="5BC2BC66">
      <w:pPr>
        <w:pStyle w:val="Normal"/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1A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>Цели и задачи бизнеса</w:t>
      </w:r>
    </w:p>
    <w:p w:rsidRPr="00000000" w:rsidR="00000000" w:rsidDel="00000000" w:rsidP="42102A42" w:rsidRDefault="00000000" w14:paraId="0000001B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1C" w14:textId="74FA830B">
      <w:pPr>
        <w:jc w:val="both"/>
        <w:rPr>
          <w:sz w:val="28"/>
          <w:szCs w:val="28"/>
        </w:rPr>
      </w:pPr>
      <w:r w:rsidRPr="42102A42" w:rsidR="42102A42">
        <w:rPr>
          <w:sz w:val="28"/>
          <w:szCs w:val="28"/>
        </w:rPr>
        <w:t xml:space="preserve">Целью проекта является открытие бизнеса в сфере сельского хозяйства. </w:t>
      </w:r>
      <w:r w:rsidRPr="42102A42" w:rsidR="42102A42">
        <w:rPr>
          <w:sz w:val="28"/>
          <w:szCs w:val="28"/>
        </w:rPr>
        <w:t>Популярным видом бизнеса считается аренда сельхозтехники, так как у многих фермеров в период сезона часто не хватает техники, а приобрести нужное количество просто нет возможности.  Бизнес-план по сдаче в аренду сельхозтехники позволит организовать этот бизнес без особых хлопот. Одним из плюсом открытия моего бизнеса на начальном этапе является то, что Я являюсь комбайнером со стажем более 15 лет, поэтому смогу работать и заниматься ремонтом своей сельхозтехники на начальном этапе своего развития, позже планируется увеличение количества единиц сельхозтехники и организация рабочих мест.  Целью открытия бизнеса является получение высокой прибыли. Достичь этого можно выполнением многочисленных задач: использование недостатков конкурентов с целью привлечь как можно больше клиентов; покупка только современной и уникальной сельхозтехники, которая будет пользоваться спросом; привлечение клиентов новыми необычными способами, к которым относится создание своего сайта в интернете или личное общение с представителями компаний.</w:t>
      </w:r>
      <w:r w:rsidRPr="42102A42" w:rsidR="42102A42">
        <w:rPr>
          <w:sz w:val="28"/>
          <w:szCs w:val="28"/>
        </w:rPr>
        <w:t xml:space="preserve"> Так же второй целью открытия именно этого направления послужило увлечение моей жены и разведение большого поголовья </w:t>
      </w:r>
      <w:proofErr w:type="spellStart"/>
      <w:r w:rsidRPr="42102A42" w:rsidR="42102A42">
        <w:rPr>
          <w:sz w:val="28"/>
          <w:szCs w:val="28"/>
        </w:rPr>
        <w:t>индоуток</w:t>
      </w:r>
      <w:proofErr w:type="spellEnd"/>
      <w:r w:rsidRPr="42102A42" w:rsidR="42102A42">
        <w:rPr>
          <w:sz w:val="28"/>
          <w:szCs w:val="28"/>
        </w:rPr>
        <w:t xml:space="preserve">. Поголовье в настоящий момент насчитывает около 200 голов. Это направление наша семья тоже хочет развивать, но необходимы вложения и корма. Корма тоже можно обеспечит по низким ценам при использовании сельхозтехники при сдаче в аренду.  </w:t>
      </w:r>
    </w:p>
    <w:p w:rsidRPr="00000000" w:rsidR="00000000" w:rsidDel="00000000" w:rsidP="42102A42" w:rsidRDefault="00000000" w14:paraId="0000001D">
      <w:pPr>
        <w:jc w:val="both"/>
        <w:rPr>
          <w:sz w:val="28"/>
          <w:szCs w:val="28"/>
        </w:rPr>
      </w:pPr>
    </w:p>
    <w:p w:rsidR="42102A42" w:rsidP="42102A42" w:rsidRDefault="42102A42" w14:paraId="23235C9F" w14:textId="362669B9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4AE6BD31" w14:textId="52322BF1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024BCF43" w14:textId="62832901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522B1AED" w14:textId="2C9752A3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61EA5E59" w14:textId="5819189C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2B7C4E3E" w14:textId="0C73C802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36283D6C" w14:textId="303B46C0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127FC4B3" w14:textId="20312EE9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2BBAA0F2" w14:textId="0B831DAA">
      <w:pPr>
        <w:pStyle w:val="Normal"/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1E" w14:textId="584BE53D">
      <w:pPr>
        <w:jc w:val="center"/>
        <w:rPr>
          <w:sz w:val="28"/>
          <w:szCs w:val="28"/>
          <w:rtl w:val="0"/>
        </w:rPr>
      </w:pPr>
      <w:r w:rsidRPr="42102A42" w:rsidR="42102A42">
        <w:rPr>
          <w:b w:val="1"/>
          <w:bCs w:val="1"/>
          <w:sz w:val="32"/>
          <w:szCs w:val="32"/>
        </w:rPr>
        <w:t>К</w:t>
      </w:r>
      <w:r w:rsidRPr="42102A42" w:rsidR="42102A42">
        <w:rPr>
          <w:b w:val="1"/>
          <w:bCs w:val="1"/>
          <w:sz w:val="32"/>
          <w:szCs w:val="32"/>
        </w:rPr>
        <w:t>акую спецтехнику можно сдавать в аренду?</w:t>
      </w:r>
      <w:r w:rsidRPr="42102A42" w:rsidR="42102A42">
        <w:rPr>
          <w:sz w:val="28"/>
          <w:szCs w:val="28"/>
        </w:rPr>
        <w:t xml:space="preserve"> </w:t>
      </w:r>
    </w:p>
    <w:p w:rsidRPr="00000000" w:rsidR="00000000" w:rsidDel="00000000" w:rsidP="42102A42" w:rsidRDefault="00000000" w14:paraId="0000001F">
      <w:pPr>
        <w:jc w:val="center"/>
        <w:rPr>
          <w:sz w:val="28"/>
          <w:szCs w:val="28"/>
        </w:rPr>
      </w:pPr>
    </w:p>
    <w:p w:rsidRPr="00000000" w:rsidR="00000000" w:rsidDel="00000000" w:rsidP="42102A42" w:rsidRDefault="00000000" w14:paraId="00000020" w14:textId="769DB271">
      <w:pPr>
        <w:jc w:val="both"/>
        <w:rPr>
          <w:sz w:val="28"/>
          <w:szCs w:val="28"/>
        </w:rPr>
      </w:pPr>
      <w:r w:rsidRPr="42102A42" w:rsidR="42102A42">
        <w:rPr>
          <w:sz w:val="28"/>
          <w:szCs w:val="28"/>
        </w:rPr>
        <w:t xml:space="preserve">Практически на каждую сельхозтехнику устанавливается высокий спрос, но наиболее выгодным и востребованным  видом, является зерноуборочный комбайн с оборудованием для уборки различных сельскохозяйственных культур. Если рассчитать прибыль в день, то в среднем за 1га аренда от 2000 до 5000 рублей в зависимости от месторасположения в регионах. В день можно сделать не </w:t>
      </w:r>
      <w:proofErr w:type="spellStart"/>
      <w:r w:rsidRPr="42102A42" w:rsidR="42102A42">
        <w:rPr>
          <w:sz w:val="28"/>
          <w:szCs w:val="28"/>
        </w:rPr>
        <w:t>менне</w:t>
      </w:r>
      <w:proofErr w:type="spellEnd"/>
      <w:r w:rsidRPr="42102A42" w:rsidR="42102A42">
        <w:rPr>
          <w:sz w:val="28"/>
          <w:szCs w:val="28"/>
        </w:rPr>
        <w:t xml:space="preserve"> 30 га. Таким образом минимально 60 000-150 000 рублей в день обойдётся аренда комбайна, тем более если работать на этом комбайне самому. У меня очень большой опыт работы в сфере сельского хозяйства. Главной проблемой фермеров нашей области является то, что просто многие не могут позволить себе покупку необходимого количества единиц сельхозтехники, поэтому и берут в аренду из других областей и городов России. </w:t>
      </w:r>
      <w:r w:rsidRPr="42102A42" w:rsidR="42102A42">
        <w:rPr>
          <w:sz w:val="28"/>
          <w:szCs w:val="28"/>
        </w:rPr>
        <w:t xml:space="preserve">Рассчитаем в среднем сумму за сезон (за год). Возьмем в среднем 3000 за 1га, значит в день в среднем 90000. Уборочная в среднем длится 3 месяца (90 дней), если работать на нескольких объектах 90000*90=8100000  </w:t>
      </w:r>
      <w:r w:rsidRPr="42102A42" w:rsidR="42102A42">
        <w:rPr>
          <w:sz w:val="28"/>
          <w:szCs w:val="28"/>
        </w:rPr>
        <w:t xml:space="preserve"> </w:t>
      </w:r>
    </w:p>
    <w:p w:rsidRPr="00000000" w:rsidR="00000000" w:rsidDel="00000000" w:rsidP="42102A42" w:rsidRDefault="00000000" w14:paraId="00000021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22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 xml:space="preserve">Возможные клиенты и схемы работы </w:t>
      </w:r>
    </w:p>
    <w:p w:rsidRPr="00000000" w:rsidR="00000000" w:rsidDel="00000000" w:rsidP="42102A42" w:rsidRDefault="00000000" w14:paraId="00000023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3F70E168" w14:textId="1C741463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Аренда сельхозтехники становится популярным видом бизнеса в России, не исключением является Ульяновская область. Берут в аренду сельхозтехнику,  а в основном зерноуборочные комбайны, не только мелкие фермеры, но и крупные хозяйства. Дело в том, </w:t>
      </w:r>
    </w:p>
    <w:p w:rsidRPr="00000000" w:rsidR="00000000" w:rsidDel="00000000" w:rsidP="42102A42" w:rsidRDefault="00000000" w14:paraId="116DDF65" w14:textId="170A3880">
      <w:pPr/>
      <w:r>
        <w:br w:type="page"/>
      </w:r>
    </w:p>
    <w:p w:rsidRPr="00000000" w:rsidR="00000000" w:rsidDel="00000000" w:rsidP="42102A42" w:rsidRDefault="00000000" w14:paraId="769AB031" w14:textId="445841A9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71E1F88A" w14:textId="04C816BD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24" w14:textId="1236EA83">
      <w:pPr>
        <w:pStyle w:val="Normal"/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что эта техника очень высока по ценам, а фермерам важнее вложить деньги в количество земель и их обработку. А  сельхозтехнику взять в аренду на сезон.</w:t>
      </w:r>
    </w:p>
    <w:p w:rsidR="42102A42" w:rsidP="42102A42" w:rsidRDefault="42102A42" w14:paraId="73009BAA" w14:textId="10CB4AC3">
      <w:pPr>
        <w:pStyle w:val="Normal"/>
        <w:jc w:val="both"/>
        <w:rPr>
          <w:sz w:val="28"/>
          <w:szCs w:val="28"/>
          <w:rtl w:val="0"/>
        </w:rPr>
      </w:pPr>
    </w:p>
    <w:p w:rsidR="42102A42" w:rsidP="42102A42" w:rsidRDefault="42102A42" w14:paraId="45A15D1C" w14:textId="21F49460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25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>Анализ отрасли</w:t>
      </w:r>
    </w:p>
    <w:p w:rsidRPr="00000000" w:rsidR="00000000" w:rsidDel="00000000" w:rsidP="42102A42" w:rsidRDefault="00000000" w14:paraId="00000026">
      <w:pPr>
        <w:jc w:val="both"/>
        <w:rPr>
          <w:b w:val="1"/>
          <w:bCs w:val="1"/>
          <w:sz w:val="32"/>
          <w:szCs w:val="32"/>
        </w:rPr>
      </w:pPr>
    </w:p>
    <w:p w:rsidRPr="00000000" w:rsidR="00000000" w:rsidDel="00000000" w:rsidP="42102A42" w:rsidRDefault="00000000" w14:paraId="00000027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Перед открытием дела непременно проводится анализ имеющегося рынка, позволяющий оценить перспективность и целесообразность открытия бизнеса.</w:t>
      </w:r>
    </w:p>
    <w:p w:rsidRPr="00000000" w:rsidR="00000000" w:rsidDel="00000000" w:rsidP="42102A42" w:rsidRDefault="00000000" w14:paraId="00000028">
      <w:pPr>
        <w:jc w:val="both"/>
        <w:rPr>
          <w:sz w:val="28"/>
          <w:szCs w:val="28"/>
        </w:rPr>
      </w:pPr>
    </w:p>
    <w:p w:rsidR="42102A42" w:rsidP="42102A42" w:rsidRDefault="42102A42" w14:paraId="2733A73C" w14:textId="49FA13F5">
      <w:pPr>
        <w:pStyle w:val="Normal"/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29">
      <w:pPr>
        <w:jc w:val="center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</w:t>
      </w:r>
      <w:r w:rsidRPr="42102A42" w:rsidR="42102A42">
        <w:rPr>
          <w:b w:val="1"/>
          <w:bCs w:val="1"/>
          <w:sz w:val="32"/>
          <w:szCs w:val="32"/>
        </w:rPr>
        <w:t>Анализ рынка</w:t>
      </w:r>
    </w:p>
    <w:p w:rsidRPr="00000000" w:rsidR="00000000" w:rsidDel="00000000" w:rsidP="42102A42" w:rsidRDefault="00000000" w14:paraId="0000002A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2B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Рыночная ситуация в различных регионах может существенно отличаться, поэтому не следует ориентироваться на общие сведения. Прибыльность и востребованность компании, сдающей сельхозтехнику в аренду, полностью зависит от ситуации на рынке. Желательно начинать деятельность при следующих особенностях региона: отсутствие многих конкурентов, имеющих крупные базы постоянных клиентов.</w:t>
      </w:r>
    </w:p>
    <w:p w:rsidR="42102A42" w:rsidP="42102A42" w:rsidRDefault="42102A42" w14:paraId="20F74D6D" w14:textId="01AEE25D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2C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2D">
      <w:pPr>
        <w:jc w:val="center"/>
        <w:rPr>
          <w:sz w:val="28"/>
          <w:szCs w:val="28"/>
          <w:rtl w:val="0"/>
        </w:rPr>
      </w:pPr>
      <w:r w:rsidRPr="42102A42" w:rsidR="42102A42">
        <w:rPr>
          <w:b w:val="1"/>
          <w:bCs w:val="1"/>
          <w:sz w:val="32"/>
          <w:szCs w:val="32"/>
        </w:rPr>
        <w:t>Анализ конкурентов</w:t>
      </w:r>
      <w:r w:rsidRPr="42102A42" w:rsidR="42102A42">
        <w:rPr>
          <w:sz w:val="28"/>
          <w:szCs w:val="28"/>
        </w:rPr>
        <w:t xml:space="preserve"> </w:t>
      </w:r>
    </w:p>
    <w:p w:rsidR="42102A42" w:rsidP="42102A42" w:rsidRDefault="42102A42" w14:paraId="76D97680" w14:textId="71AE0482">
      <w:pPr>
        <w:pStyle w:val="Normal"/>
        <w:jc w:val="center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2E">
      <w:pPr>
        <w:jc w:val="center"/>
        <w:rPr>
          <w:sz w:val="28"/>
          <w:szCs w:val="28"/>
        </w:rPr>
      </w:pPr>
    </w:p>
    <w:p w:rsidRPr="00000000" w:rsidR="00000000" w:rsidDel="00000000" w:rsidP="42102A42" w:rsidRDefault="00000000" w14:paraId="0000002F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В каждом регионе имеются аналогичные компании, поэтому важно оценить их количество и предложения. Многие организации предлагают большое количество сельхозтехники, а другие вовсе устанавливают высокие цены. Оценив все недостатки и преимущества каждого конкурента, у новой компании имеется возможность охватить полностью весь рынок и привлечь множество клиентов.</w:t>
      </w:r>
    </w:p>
    <w:p w:rsidR="42102A42" w:rsidP="42102A42" w:rsidRDefault="42102A42" w14:paraId="0F29C7C9" w14:textId="31A86B14">
      <w:pPr>
        <w:pStyle w:val="Normal"/>
        <w:jc w:val="both"/>
        <w:rPr>
          <w:sz w:val="28"/>
          <w:szCs w:val="28"/>
          <w:rtl w:val="0"/>
        </w:rPr>
      </w:pPr>
    </w:p>
    <w:p w:rsidR="42102A42" w:rsidP="42102A42" w:rsidRDefault="42102A42" w14:paraId="33A132EF" w14:textId="4C7FA07B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30">
      <w:pPr>
        <w:jc w:val="center"/>
        <w:rPr>
          <w:sz w:val="28"/>
          <w:szCs w:val="28"/>
        </w:rPr>
      </w:pPr>
    </w:p>
    <w:p w:rsidRPr="00000000" w:rsidR="00000000" w:rsidDel="00000000" w:rsidP="42102A42" w:rsidRDefault="00000000" w14:paraId="00000031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 xml:space="preserve"> Анализ рисков</w:t>
      </w:r>
    </w:p>
    <w:p w:rsidRPr="00000000" w:rsidR="00000000" w:rsidDel="00000000" w:rsidP="42102A42" w:rsidRDefault="00000000" w14:paraId="00000032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33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К основным рискам данной работы относится: высокие первоначальные вложения в бизнес, которые можно за не очень большой срок оправдать. Нет необходимости подбирать  профессиональных и квалифицированных работников, на начальном этапе, обладающих умениями управлять сельхозтехникой, так как Я сам являюсь профессионалом в этом вопросе.</w:t>
      </w:r>
    </w:p>
    <w:p w:rsidRPr="00000000" w:rsidR="00000000" w:rsidDel="00000000" w:rsidP="42102A42" w:rsidRDefault="00000000" w14:paraId="00000034">
      <w:pPr>
        <w:jc w:val="both"/>
        <w:rPr>
          <w:sz w:val="28"/>
          <w:szCs w:val="28"/>
        </w:rPr>
      </w:pPr>
    </w:p>
    <w:p w:rsidR="42102A42" w:rsidP="42102A42" w:rsidRDefault="42102A42" w14:paraId="5F593872" w14:textId="145FB507">
      <w:pPr>
        <w:pStyle w:val="Normal"/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35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>Маркетинговый план</w:t>
      </w:r>
    </w:p>
    <w:p w:rsidRPr="00000000" w:rsidR="00000000" w:rsidDel="00000000" w:rsidP="42102A42" w:rsidRDefault="00000000" w14:paraId="00000036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37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Основными клиентами компании выступают юридические лица, осуществляющие деятельность в сфере сельского хозяйства. Максимальный спрос на услуги наблюдается с весны до конца осени, поскольку в это время активизируется работа многочисленных сельскохозяйственных организаций. </w:t>
      </w:r>
    </w:p>
    <w:p w:rsidR="42102A42" w:rsidP="42102A42" w:rsidRDefault="42102A42" w14:paraId="62F66062" w14:textId="3A747FF1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38">
      <w:pPr>
        <w:jc w:val="center"/>
        <w:rPr>
          <w:sz w:val="28"/>
          <w:szCs w:val="28"/>
        </w:rPr>
      </w:pPr>
    </w:p>
    <w:p w:rsidRPr="00000000" w:rsidR="00000000" w:rsidDel="00000000" w:rsidP="42102A42" w:rsidRDefault="00000000" w14:paraId="00000039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>Производственный план</w:t>
      </w:r>
    </w:p>
    <w:p w:rsidRPr="00000000" w:rsidR="00000000" w:rsidDel="00000000" w:rsidP="42102A42" w:rsidRDefault="00000000" w14:paraId="0000003A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3B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После решения основных теоретических вопросов, начинается непосредственная покупка сельхозтехники.  </w:t>
      </w:r>
    </w:p>
    <w:p w:rsidRPr="00000000" w:rsidR="00000000" w:rsidDel="00000000" w:rsidP="42102A42" w:rsidRDefault="00000000" w14:paraId="0000003C">
      <w:pPr>
        <w:jc w:val="both"/>
        <w:rPr>
          <w:sz w:val="28"/>
          <w:szCs w:val="28"/>
        </w:rPr>
      </w:pPr>
    </w:p>
    <w:p w:rsidR="42102A42" w:rsidP="42102A42" w:rsidRDefault="42102A42" w14:paraId="206371C8" w14:textId="7139376D">
      <w:pPr>
        <w:pStyle w:val="Normal"/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3D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>Покупка спецтехники</w:t>
      </w:r>
    </w:p>
    <w:p w:rsidRPr="00000000" w:rsidR="00000000" w:rsidDel="00000000" w:rsidP="42102A42" w:rsidRDefault="00000000" w14:paraId="0000003E">
      <w:pPr>
        <w:jc w:val="center"/>
        <w:rPr>
          <w:b w:val="1"/>
          <w:bCs w:val="1"/>
          <w:sz w:val="32"/>
          <w:szCs w:val="32"/>
        </w:rPr>
      </w:pPr>
    </w:p>
    <w:p w:rsidRPr="00000000" w:rsidR="00000000" w:rsidDel="00000000" w:rsidP="42102A42" w:rsidRDefault="00000000" w14:paraId="0000003F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Стоимость техники может быть разной в зависимости от ее вида, стоимость в среднем:</w:t>
      </w:r>
    </w:p>
    <w:p w:rsidRPr="00000000" w:rsidR="00000000" w:rsidDel="00000000" w:rsidP="42102A42" w:rsidRDefault="00000000" w14:paraId="00000040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зерноуборочный комбайн с оборудованием б/у -4 500 000 </w:t>
      </w:r>
    </w:p>
    <w:p w:rsidRPr="00000000" w:rsidR="00000000" w:rsidDel="00000000" w:rsidP="42102A42" w:rsidRDefault="00000000" w14:paraId="00000041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Вышеуказанная техника считается наиболее востребованной и часто заказываемой, поэтому для начинающей компании данного количества достаточно.</w:t>
      </w:r>
    </w:p>
    <w:p w:rsidR="42102A42" w:rsidP="42102A42" w:rsidRDefault="42102A42" w14:paraId="0A725032" w14:textId="76E2F0FC">
      <w:pPr>
        <w:pStyle w:val="Normal"/>
        <w:jc w:val="both"/>
        <w:rPr>
          <w:sz w:val="28"/>
          <w:szCs w:val="28"/>
          <w:rtl w:val="0"/>
        </w:rPr>
      </w:pPr>
    </w:p>
    <w:p w:rsidR="42102A42" w:rsidP="42102A42" w:rsidRDefault="42102A42" w14:paraId="4241EF86" w14:textId="118795E0">
      <w:pPr>
        <w:pStyle w:val="Normal"/>
        <w:jc w:val="both"/>
        <w:rPr>
          <w:sz w:val="28"/>
          <w:szCs w:val="28"/>
          <w:rtl w:val="0"/>
        </w:rPr>
      </w:pPr>
    </w:p>
    <w:p w:rsidR="42102A42" w:rsidP="42102A42" w:rsidRDefault="42102A42" w14:paraId="12BB26DF" w14:textId="4A536F0B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42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43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 xml:space="preserve">Необходимые помещения </w:t>
      </w:r>
    </w:p>
    <w:p w:rsidRPr="00000000" w:rsidR="00000000" w:rsidDel="00000000" w:rsidP="42102A42" w:rsidRDefault="00000000" w14:paraId="00000044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45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Для открытия бизнеса требуется наличие стоянки, где будет располагаться спецтехника. У меня со стоянкой проблем не возникнет.</w:t>
      </w:r>
    </w:p>
    <w:p w:rsidR="42102A42" w:rsidP="42102A42" w:rsidRDefault="42102A42" w14:paraId="668B2758" w14:textId="5FED3E86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46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47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 xml:space="preserve">Ремонт техники </w:t>
      </w:r>
    </w:p>
    <w:p w:rsidRPr="00000000" w:rsidR="00000000" w:rsidDel="00000000" w:rsidP="42102A42" w:rsidRDefault="00000000" w14:paraId="00000048">
      <w:pPr>
        <w:jc w:val="both"/>
        <w:rPr>
          <w:b w:val="1"/>
          <w:bCs w:val="1"/>
          <w:sz w:val="32"/>
          <w:szCs w:val="32"/>
        </w:rPr>
      </w:pPr>
    </w:p>
    <w:p w:rsidRPr="00000000" w:rsidR="00000000" w:rsidDel="00000000" w:rsidP="42102A42" w:rsidRDefault="00000000" w14:paraId="00000049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Любая сельхозтехника, используемая по назначению, может сломаться, поэтому необходимо заранее договориться с сервисным центром для прохождения обслуживания, а также для проведения ремонта по мере необходимости и такие сервисы есть в наличии. Допускается заниматься ремонтом самостоятельно, для чего в штате должен присутствовать узкоспециализированный специалист в данной области и этого специалиста Я тоже в силах заменить.</w:t>
      </w:r>
    </w:p>
    <w:p w:rsidRPr="00000000" w:rsidR="00000000" w:rsidDel="00000000" w:rsidP="42102A42" w:rsidRDefault="00000000" w14:paraId="0000004A">
      <w:pPr>
        <w:jc w:val="center"/>
        <w:rPr>
          <w:sz w:val="28"/>
          <w:szCs w:val="28"/>
        </w:rPr>
      </w:pPr>
    </w:p>
    <w:p w:rsidR="42102A42" w:rsidP="42102A42" w:rsidRDefault="42102A42" w14:paraId="7372D835" w14:textId="69F4C525">
      <w:pPr>
        <w:pStyle w:val="Normal"/>
        <w:jc w:val="center"/>
        <w:rPr>
          <w:sz w:val="28"/>
          <w:szCs w:val="28"/>
        </w:rPr>
      </w:pPr>
    </w:p>
    <w:p w:rsidRPr="00000000" w:rsidR="00000000" w:rsidDel="00000000" w:rsidP="42102A42" w:rsidRDefault="00000000" w14:paraId="0000004B">
      <w:pPr>
        <w:jc w:val="center"/>
        <w:rPr>
          <w:b w:val="1"/>
          <w:bCs w:val="1"/>
          <w:sz w:val="28"/>
          <w:szCs w:val="28"/>
          <w:rtl w:val="0"/>
        </w:rPr>
      </w:pPr>
      <w:r w:rsidRPr="42102A42" w:rsidR="42102A42">
        <w:rPr>
          <w:b w:val="1"/>
          <w:bCs w:val="1"/>
          <w:sz w:val="32"/>
          <w:szCs w:val="32"/>
        </w:rPr>
        <w:t>Организационный план</w:t>
      </w:r>
    </w:p>
    <w:p w:rsidRPr="00000000" w:rsidR="00000000" w:rsidDel="00000000" w:rsidP="42102A42" w:rsidRDefault="00000000" w14:paraId="0000004C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4D" w14:textId="2D0CFBE5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В будущем при расширении бизнеса планируются наниматься для работы квалифицированные специалисты. Работа по аренде сельхозтехники может осуществляться по всей России. Спрос огромный! На начальном этапе готов справлят</w:t>
      </w:r>
      <w:r w:rsidRPr="42102A42" w:rsidR="42102A42">
        <w:rPr>
          <w:sz w:val="28"/>
          <w:szCs w:val="28"/>
        </w:rPr>
        <w:t>ь</w:t>
      </w:r>
      <w:r w:rsidRPr="42102A42" w:rsidR="42102A42">
        <w:rPr>
          <w:sz w:val="28"/>
          <w:szCs w:val="28"/>
        </w:rPr>
        <w:t>ся сам</w:t>
      </w:r>
      <w:r w:rsidRPr="42102A42" w:rsidR="42102A42">
        <w:rPr>
          <w:sz w:val="28"/>
          <w:szCs w:val="28"/>
        </w:rPr>
        <w:t>, вместе со своей супругой, так как она имеет как юридическое, так и экономическое образование</w:t>
      </w:r>
      <w:r w:rsidRPr="42102A42" w:rsidR="42102A42">
        <w:rPr>
          <w:sz w:val="28"/>
          <w:szCs w:val="28"/>
        </w:rPr>
        <w:t xml:space="preserve">. Будут продумываться  правила оформления аренды, и разрабатывать график открытия дела. </w:t>
      </w:r>
    </w:p>
    <w:p w:rsidR="42102A42" w:rsidP="42102A42" w:rsidRDefault="42102A42" w14:paraId="21DC22E5" w14:textId="3683AFE2">
      <w:pPr>
        <w:pStyle w:val="Normal"/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4E">
      <w:pPr>
        <w:jc w:val="both"/>
        <w:rPr>
          <w:sz w:val="28"/>
          <w:szCs w:val="28"/>
        </w:rPr>
      </w:pPr>
    </w:p>
    <w:p w:rsidR="42102A42" w:rsidP="42102A42" w:rsidRDefault="42102A42" w14:paraId="3CAA4351" w14:textId="2E8361C4">
      <w:pPr>
        <w:jc w:val="center"/>
        <w:rPr>
          <w:b w:val="1"/>
          <w:bCs w:val="1"/>
          <w:sz w:val="32"/>
          <w:szCs w:val="32"/>
          <w:rtl w:val="0"/>
        </w:rPr>
      </w:pPr>
    </w:p>
    <w:p w:rsidR="42102A42" w:rsidP="42102A42" w:rsidRDefault="42102A42" w14:paraId="29FB26F9" w14:textId="73396145">
      <w:pPr>
        <w:jc w:val="center"/>
        <w:rPr>
          <w:b w:val="1"/>
          <w:bCs w:val="1"/>
          <w:sz w:val="32"/>
          <w:szCs w:val="32"/>
          <w:rtl w:val="0"/>
        </w:rPr>
      </w:pPr>
    </w:p>
    <w:p w:rsidR="42102A42" w:rsidP="42102A42" w:rsidRDefault="42102A42" w14:paraId="527085C3" w14:textId="40167FF3">
      <w:pPr>
        <w:jc w:val="center"/>
        <w:rPr>
          <w:b w:val="1"/>
          <w:bCs w:val="1"/>
          <w:sz w:val="32"/>
          <w:szCs w:val="32"/>
          <w:rtl w:val="0"/>
        </w:rPr>
      </w:pPr>
    </w:p>
    <w:p w:rsidR="42102A42" w:rsidP="42102A42" w:rsidRDefault="42102A42" w14:paraId="32C8F88A" w14:textId="3FA9DC37">
      <w:pPr>
        <w:jc w:val="center"/>
        <w:rPr>
          <w:b w:val="1"/>
          <w:bCs w:val="1"/>
          <w:sz w:val="32"/>
          <w:szCs w:val="32"/>
          <w:rtl w:val="0"/>
        </w:rPr>
      </w:pPr>
    </w:p>
    <w:p w:rsidR="42102A42" w:rsidP="42102A42" w:rsidRDefault="42102A42" w14:paraId="0C169ADB" w14:textId="5A6F2D92">
      <w:pPr>
        <w:jc w:val="center"/>
        <w:rPr>
          <w:b w:val="1"/>
          <w:bCs w:val="1"/>
          <w:sz w:val="32"/>
          <w:szCs w:val="32"/>
          <w:rtl w:val="0"/>
        </w:rPr>
      </w:pPr>
    </w:p>
    <w:p w:rsidR="42102A42" w:rsidP="42102A42" w:rsidRDefault="42102A42" w14:paraId="4C62D146" w14:textId="07BAE776">
      <w:pPr>
        <w:jc w:val="center"/>
        <w:rPr>
          <w:b w:val="1"/>
          <w:bCs w:val="1"/>
          <w:sz w:val="32"/>
          <w:szCs w:val="32"/>
          <w:rtl w:val="0"/>
        </w:rPr>
      </w:pPr>
    </w:p>
    <w:p w:rsidR="42102A42" w:rsidP="42102A42" w:rsidRDefault="42102A42" w14:paraId="6A963988" w14:textId="114ADB98">
      <w:pPr>
        <w:jc w:val="center"/>
        <w:rPr>
          <w:b w:val="1"/>
          <w:bCs w:val="1"/>
          <w:sz w:val="32"/>
          <w:szCs w:val="32"/>
          <w:rtl w:val="0"/>
        </w:rPr>
      </w:pPr>
    </w:p>
    <w:p w:rsidR="42102A42" w:rsidP="42102A42" w:rsidRDefault="42102A42" w14:paraId="4A93F856" w14:textId="3C62952E">
      <w:pPr>
        <w:jc w:val="center"/>
        <w:rPr>
          <w:b w:val="1"/>
          <w:bCs w:val="1"/>
          <w:sz w:val="32"/>
          <w:szCs w:val="32"/>
          <w:rtl w:val="0"/>
        </w:rPr>
      </w:pPr>
    </w:p>
    <w:p w:rsidR="42102A42" w:rsidP="42102A42" w:rsidRDefault="42102A42" w14:paraId="15185574" w14:textId="5EF6910E">
      <w:pPr>
        <w:jc w:val="center"/>
        <w:rPr>
          <w:b w:val="1"/>
          <w:bCs w:val="1"/>
          <w:sz w:val="32"/>
          <w:szCs w:val="32"/>
          <w:rtl w:val="0"/>
        </w:rPr>
      </w:pPr>
    </w:p>
    <w:p w:rsidRPr="00000000" w:rsidR="00000000" w:rsidDel="00000000" w:rsidP="42102A42" w:rsidRDefault="00000000" w14:paraId="0000004F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 xml:space="preserve">Оформление бизнеса </w:t>
      </w:r>
    </w:p>
    <w:p w:rsidRPr="00000000" w:rsidR="00000000" w:rsidDel="00000000" w:rsidP="42102A42" w:rsidRDefault="00000000" w14:paraId="00000050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51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Предпринимательская деятельность регистрируется в налоговых органах в</w:t>
      </w:r>
    </w:p>
    <w:p w:rsidRPr="00000000" w:rsidR="00000000" w:rsidDel="00000000" w:rsidP="42102A42" w:rsidRDefault="00000000" w14:paraId="00000052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качестве индивидуального предпринимателя (ИП).</w:t>
      </w:r>
    </w:p>
    <w:p w:rsidRPr="00000000" w:rsidR="00000000" w:rsidDel="00000000" w:rsidP="42102A42" w:rsidRDefault="00000000" w14:paraId="00000053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Форма собственности – частная.</w:t>
      </w:r>
    </w:p>
    <w:p w:rsidRPr="00000000" w:rsidR="00000000" w:rsidDel="00000000" w:rsidP="42102A42" w:rsidRDefault="00000000" w14:paraId="00000054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Стоимость регистрации на получение свидетельства о государственной</w:t>
      </w:r>
    </w:p>
    <w:p w:rsidRPr="00000000" w:rsidR="00000000" w:rsidDel="00000000" w:rsidP="42102A42" w:rsidRDefault="00000000" w14:paraId="00000056" w14:textId="5EAD52A1">
      <w:pPr>
        <w:pStyle w:val="Normal"/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регистрации в качестве индивидуального предпринимателя– 800 рублей. </w:t>
      </w:r>
      <w:r w:rsidRPr="42102A42" w:rsidR="42102A42">
        <w:rPr>
          <w:rFonts w:ascii="Arial" w:hAnsi="Arial" w:eastAsia="Arial" w:cs="Arial"/>
          <w:noProof w:val="0"/>
          <w:color w:val="303030"/>
          <w:sz w:val="28"/>
          <w:szCs w:val="28"/>
          <w:lang w:val="ru"/>
        </w:rPr>
        <w:t xml:space="preserve">В 2020 году для ИП ожидается повышение фиксированных взносов за себя, что утверждено ст. 430 Налогового кодекса: обязательное пенсионное страхование – 32 448 руб. (ранее 29 354 руб.); обязательное медицинское страхование – 8 426 руб. (ранее 6 884 руб.) Итого, по итогам 2020 года ИП обязан уплатить 40 874 руб. взносов. Можно провести один платеж или уплачивать взносы частями. Главное, чтобы сумма в полном объеме была перечислена до 31 декабря 2020 г. При доходе более 300 000 руб. дополнительно взымается в Пенсионный фонд 1% взноса от разницы между реальной суммой и указанным ограничением. Он вносится до 1 июля 2021 г. При этом суммарный платеж не может превышать 8-кратный размер фиксированного взноса в ПФ, то есть на 2020 год это 259 584 руб. Налоговой режим УСН “Упрощенка” 6 % от доходов или 15% от разницы между доходами и расходами </w:t>
      </w:r>
      <w:r w:rsidRPr="42102A42" w:rsidR="42102A42">
        <w:rPr>
          <w:sz w:val="28"/>
          <w:szCs w:val="28"/>
        </w:rPr>
        <w:t>По ОКВЭД будет использоваться  с кодировка 71.31. Аренда сельскохозяйственных машин и оборудования</w:t>
      </w:r>
    </w:p>
    <w:p w:rsidRPr="00000000" w:rsidR="00000000" w:rsidDel="00000000" w:rsidP="42102A42" w:rsidRDefault="00000000" w14:paraId="00000057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Привлечения наемных работников на первом этапе не планируется.</w:t>
      </w:r>
    </w:p>
    <w:p w:rsidRPr="00000000" w:rsidR="00000000" w:rsidDel="00000000" w:rsidP="42102A42" w:rsidRDefault="00000000" w14:paraId="00000058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Для данного вида деятельности производиться регистрация ИП, для чего подготавливается паспорт и ИНН, а также правильно составляется заявление. Будет получено на руки </w:t>
      </w:r>
      <w:proofErr w:type="spellStart"/>
      <w:r w:rsidRPr="42102A42" w:rsidR="42102A42">
        <w:rPr>
          <w:sz w:val="28"/>
          <w:szCs w:val="28"/>
        </w:rPr>
        <w:t>св</w:t>
      </w:r>
      <w:proofErr w:type="spellEnd"/>
      <w:r w:rsidRPr="42102A42" w:rsidR="42102A42">
        <w:rPr>
          <w:sz w:val="28"/>
          <w:szCs w:val="28"/>
        </w:rPr>
        <w:t>-во о регистрации и постановке на учет в налоговых органах. Поскольку используются в работе специальные машины, не предназначенные для передвижения по стандартным дорогам, то они облагаются пошлиной, поэтому обязательно регистрируется техника в Гостехнадзоре.</w:t>
      </w:r>
    </w:p>
    <w:p w:rsidR="42102A42" w:rsidP="42102A42" w:rsidRDefault="42102A42" w14:paraId="164AA820" w14:textId="04D14213">
      <w:pPr>
        <w:pStyle w:val="Normal"/>
        <w:jc w:val="both"/>
        <w:rPr>
          <w:sz w:val="28"/>
          <w:szCs w:val="28"/>
          <w:rtl w:val="0"/>
        </w:rPr>
      </w:pPr>
    </w:p>
    <w:p w:rsidR="42102A42" w:rsidP="42102A42" w:rsidRDefault="42102A42" w14:paraId="6EBB6990" w14:textId="62D7D2AA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59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5A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 xml:space="preserve"> Оформление аренды</w:t>
      </w:r>
    </w:p>
    <w:p w:rsidRPr="00000000" w:rsidR="00000000" w:rsidDel="00000000" w:rsidP="42102A42" w:rsidRDefault="00000000" w14:paraId="0000005B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5C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Оформляется аренда на основании определенных условий: размер оплаты равен: цена оборудования/12, а полученное значение делится на кол-во дней в месяце, после чего определяется оптимальная стоимость аренды за рабочую смену или час;</w:t>
      </w:r>
    </w:p>
    <w:p w:rsidR="42102A42" w:rsidP="42102A42" w:rsidRDefault="42102A42" w14:paraId="78CF5423" w14:textId="4D6AA397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5D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 xml:space="preserve"> </w:t>
      </w:r>
    </w:p>
    <w:p w:rsidRPr="00000000" w:rsidR="00000000" w:rsidDel="00000000" w:rsidP="42102A42" w:rsidRDefault="00000000" w14:paraId="0000005E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 xml:space="preserve">График открытия бизнеса </w:t>
      </w:r>
    </w:p>
    <w:p w:rsidRPr="00000000" w:rsidR="00000000" w:rsidDel="00000000" w:rsidP="42102A42" w:rsidRDefault="00000000" w14:paraId="0000005F">
      <w:pPr>
        <w:jc w:val="both"/>
        <w:rPr>
          <w:sz w:val="28"/>
          <w:szCs w:val="28"/>
        </w:rPr>
      </w:pPr>
    </w:p>
    <w:p w:rsidRPr="00000000" w:rsidR="00000000" w:rsidDel="00000000" w:rsidP="42102A42" w:rsidRDefault="00000000" w14:paraId="00000060">
      <w:pPr>
        <w:jc w:val="both"/>
        <w:rPr>
          <w:sz w:val="28"/>
          <w:szCs w:val="28"/>
          <w:rtl w:val="0"/>
        </w:rPr>
      </w:pPr>
      <w:r w:rsidRPr="42102A42" w:rsidR="42102A42">
        <w:rPr>
          <w:sz w:val="28"/>
          <w:szCs w:val="28"/>
        </w:rPr>
        <w:t>Открыть компанию, предоставляющую спецтехнику в аренду, можно за короткий промежуток времени: анализ рынка – 1 неделя; регистрация бизнеса – 2 недели; поиск помещений для работы – 1 неделя; покупка спецтехники – 3 недели; продвижение компании – 2 недели. Таким образом, примерно за 2 месяца можно стать обладателем достаточно крупного и востребованного бизнеса.</w:t>
      </w:r>
    </w:p>
    <w:p w:rsidR="42102A42" w:rsidP="42102A42" w:rsidRDefault="42102A42" w14:paraId="79C0C9EA" w14:textId="3CC33DE9">
      <w:pPr>
        <w:pStyle w:val="Normal"/>
        <w:jc w:val="both"/>
        <w:rPr>
          <w:sz w:val="28"/>
          <w:szCs w:val="28"/>
          <w:rtl w:val="0"/>
        </w:rPr>
      </w:pPr>
    </w:p>
    <w:p w:rsidRPr="00000000" w:rsidR="00000000" w:rsidDel="00000000" w:rsidP="42102A42" w:rsidRDefault="00000000" w14:paraId="00000061">
      <w:pPr>
        <w:jc w:val="center"/>
        <w:rPr>
          <w:sz w:val="28"/>
          <w:szCs w:val="28"/>
        </w:rPr>
      </w:pPr>
    </w:p>
    <w:p w:rsidRPr="00000000" w:rsidR="00000000" w:rsidDel="00000000" w:rsidP="42102A42" w:rsidRDefault="00000000" w14:paraId="00000062">
      <w:pPr>
        <w:jc w:val="center"/>
        <w:rPr>
          <w:b w:val="1"/>
          <w:bCs w:val="1"/>
          <w:sz w:val="32"/>
          <w:szCs w:val="32"/>
          <w:rtl w:val="0"/>
        </w:rPr>
      </w:pPr>
      <w:r w:rsidRPr="42102A42" w:rsidR="42102A42">
        <w:rPr>
          <w:b w:val="1"/>
          <w:bCs w:val="1"/>
          <w:sz w:val="32"/>
          <w:szCs w:val="32"/>
        </w:rPr>
        <w:t>Финансовый план</w:t>
      </w:r>
    </w:p>
    <w:p w:rsidRPr="00000000" w:rsidR="00000000" w:rsidDel="00000000" w:rsidP="42102A42" w:rsidRDefault="00000000" w14:paraId="00000063">
      <w:pPr>
        <w:jc w:val="both"/>
        <w:rPr>
          <w:sz w:val="28"/>
          <w:szCs w:val="28"/>
        </w:rPr>
      </w:pPr>
    </w:p>
    <w:p w:rsidRPr="00000000" w:rsidR="00000000" w:rsidDel="00000000" w:rsidP="61A398F7" w:rsidRDefault="00000000" w14:paraId="00000064" w14:textId="5074464D">
      <w:pPr>
        <w:jc w:val="both"/>
        <w:rPr>
          <w:sz w:val="28"/>
          <w:szCs w:val="28"/>
          <w:rtl w:val="0"/>
        </w:rPr>
      </w:pPr>
      <w:r w:rsidRPr="61A398F7" w:rsidR="61A398F7">
        <w:rPr>
          <w:sz w:val="28"/>
          <w:szCs w:val="28"/>
        </w:rPr>
        <w:t xml:space="preserve">Для открытия бизнеса потребуется вложить </w:t>
      </w:r>
      <w:r w:rsidRPr="61A398F7" w:rsidR="61A398F7">
        <w:rPr>
          <w:sz w:val="28"/>
          <w:szCs w:val="28"/>
        </w:rPr>
        <w:t>4985874руб</w:t>
      </w:r>
      <w:r w:rsidRPr="61A398F7" w:rsidR="61A398F7">
        <w:rPr>
          <w:sz w:val="28"/>
          <w:szCs w:val="28"/>
        </w:rPr>
        <w:t>.: приобретение спецтехники – 4</w:t>
      </w:r>
      <w:r w:rsidRPr="61A398F7" w:rsidR="61A398F7">
        <w:rPr>
          <w:sz w:val="28"/>
          <w:szCs w:val="28"/>
        </w:rPr>
        <w:t>,5</w:t>
      </w:r>
      <w:r w:rsidRPr="61A398F7" w:rsidR="61A398F7">
        <w:rPr>
          <w:sz w:val="28"/>
          <w:szCs w:val="28"/>
        </w:rPr>
        <w:t xml:space="preserve"> млн. руб.; рекламные расходы – 10 000; регистрация – 15 000. Ежемесячные расходы равны – 140 000 тыс. руб.: ремонт техники </w:t>
      </w:r>
      <w:r w:rsidRPr="61A398F7" w:rsidR="61A398F7">
        <w:rPr>
          <w:sz w:val="28"/>
          <w:szCs w:val="28"/>
        </w:rPr>
        <w:t>и</w:t>
      </w:r>
      <w:r w:rsidRPr="61A398F7" w:rsidR="61A398F7">
        <w:rPr>
          <w:sz w:val="28"/>
          <w:szCs w:val="28"/>
        </w:rPr>
        <w:t xml:space="preserve"> ГСМ – </w:t>
      </w:r>
      <w:r w:rsidRPr="61A398F7" w:rsidR="61A398F7">
        <w:rPr>
          <w:sz w:val="28"/>
          <w:szCs w:val="28"/>
        </w:rPr>
        <w:t>140</w:t>
      </w:r>
      <w:r w:rsidRPr="61A398F7" w:rsidR="61A398F7">
        <w:rPr>
          <w:sz w:val="28"/>
          <w:szCs w:val="28"/>
        </w:rPr>
        <w:t xml:space="preserve"> 000 </w:t>
      </w:r>
      <w:r w:rsidRPr="61A398F7" w:rsidR="61A398F7">
        <w:rPr>
          <w:sz w:val="28"/>
          <w:szCs w:val="28"/>
        </w:rPr>
        <w:t xml:space="preserve">в </w:t>
      </w:r>
      <w:proofErr w:type="spellStart"/>
      <w:r w:rsidRPr="61A398F7" w:rsidR="61A398F7">
        <w:rPr>
          <w:sz w:val="28"/>
          <w:szCs w:val="28"/>
        </w:rPr>
        <w:t>мес</w:t>
      </w:r>
      <w:proofErr w:type="spellEnd"/>
      <w:r w:rsidRPr="61A398F7" w:rsidR="61A398F7">
        <w:rPr>
          <w:sz w:val="28"/>
          <w:szCs w:val="28"/>
        </w:rPr>
        <w:t xml:space="preserve"> </w:t>
      </w:r>
      <w:r w:rsidRPr="61A398F7" w:rsidR="61A398F7">
        <w:rPr>
          <w:sz w:val="28"/>
          <w:szCs w:val="28"/>
        </w:rPr>
        <w:t xml:space="preserve"> реклама – 10 000; налоги – </w:t>
      </w:r>
      <w:r w:rsidRPr="61A398F7" w:rsidR="61A398F7">
        <w:rPr>
          <w:sz w:val="28"/>
          <w:szCs w:val="28"/>
        </w:rPr>
        <w:t>40874</w:t>
      </w:r>
      <w:r w:rsidRPr="61A398F7" w:rsidR="61A398F7">
        <w:rPr>
          <w:sz w:val="28"/>
          <w:szCs w:val="28"/>
        </w:rPr>
        <w:t xml:space="preserve">;  Ежемесячный доход может быть разным, но в среднем в час услуги аренды стоят за 1 га от 2000-5000 </w:t>
      </w:r>
      <w:proofErr w:type="spellStart"/>
      <w:r w:rsidRPr="61A398F7" w:rsidR="61A398F7">
        <w:rPr>
          <w:sz w:val="28"/>
          <w:szCs w:val="28"/>
        </w:rPr>
        <w:t>руб</w:t>
      </w:r>
      <w:proofErr w:type="spellEnd"/>
      <w:r w:rsidRPr="61A398F7" w:rsidR="61A398F7">
        <w:rPr>
          <w:sz w:val="28"/>
          <w:szCs w:val="28"/>
        </w:rPr>
        <w:t>, поэтому в день выручка может достигать от 60 000 до 150 000 руб. В месяц выручка равна от 1 800 000 до 4 500 000 руб.,  Окупаются вложения в течение одного сезона. Таким образом, бизнес, основанный на сдаче в аренду спецтехники, считается достаточно интересным, востребованным и стабильным. Для его открытия необходимо наличие существенного первоначального капитала, но если подойти к вопросу ответственно и грамотно, то обеспечивается быстрая окупаемость и создание крупного и прибыльного дела.</w:t>
      </w:r>
    </w:p>
    <w:p w:rsidRPr="00000000" w:rsidR="00000000" w:rsidDel="00000000" w:rsidP="00000000" w:rsidRDefault="00000000" w14:paraId="00000065">
      <w:pPr>
        <w:jc w:val="both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66">
      <w:pPr>
        <w:jc w:val="both"/>
        <w:rPr/>
      </w:pPr>
    </w:p>
    <w:p w:rsidR="42102A42" w:rsidP="42102A42" w:rsidRDefault="42102A42" w14:paraId="089D535B" w14:textId="475C46EB">
      <w:pPr>
        <w:pStyle w:val="Normal"/>
        <w:jc w:val="both"/>
      </w:pPr>
    </w:p>
    <w:p w:rsidRPr="00000000" w:rsidR="00000000" w:rsidDel="00000000" w:rsidP="42102A42" w:rsidRDefault="00000000" w14:paraId="00000067">
      <w:pPr>
        <w:jc w:val="both"/>
        <w:rPr>
          <w:b w:val="1"/>
          <w:bCs w:val="1"/>
          <w:sz w:val="32"/>
          <w:szCs w:val="32"/>
        </w:rPr>
      </w:pPr>
      <w:r w:rsidRPr="42102A42" w:rsidR="42102A42">
        <w:rPr>
          <w:b w:val="1"/>
          <w:bCs w:val="1"/>
          <w:sz w:val="32"/>
          <w:szCs w:val="32"/>
        </w:rPr>
        <w:t>Для открытия производства потребуется: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420"/>
        <w:gridCol w:w="2160"/>
        <w:gridCol w:w="1290"/>
        <w:gridCol w:w="1290"/>
        <w:gridCol w:w="1395"/>
        <w:gridCol w:w="1410"/>
        <w:gridCol w:w="1170"/>
      </w:tblGrid>
      <w:tr w:rsidR="74D6192A" w:rsidTr="42102A42" w14:paraId="63372D3C">
        <w:tc>
          <w:tcPr>
            <w:tcW w:w="420" w:type="dxa"/>
            <w:tcMar/>
            <w:vAlign w:val="top"/>
          </w:tcPr>
          <w:p w:rsidR="74D6192A" w:rsidP="42102A42" w:rsidRDefault="74D6192A" w14:paraId="6EA977D8" w14:textId="059607F3">
            <w:pPr>
              <w:pStyle w:val="Normal"/>
              <w:jc w:val="center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tcMar/>
            <w:vAlign w:val="top"/>
          </w:tcPr>
          <w:p w:rsidR="74D6192A" w:rsidP="42102A42" w:rsidRDefault="74D6192A" w14:paraId="4EFA31AC" w14:textId="7B8893EB">
            <w:pPr>
              <w:pStyle w:val="Normal"/>
              <w:jc w:val="center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90" w:type="dxa"/>
            <w:tcMar/>
            <w:vAlign w:val="top"/>
          </w:tcPr>
          <w:p w:rsidR="74D6192A" w:rsidP="42102A42" w:rsidRDefault="74D6192A" w14:paraId="3909EAF5" w14:textId="7AFC8DD2">
            <w:pPr>
              <w:pStyle w:val="Normal"/>
              <w:jc w:val="center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Кол-во</w:t>
            </w:r>
          </w:p>
        </w:tc>
        <w:tc>
          <w:tcPr>
            <w:tcW w:w="1290" w:type="dxa"/>
            <w:tcMar/>
            <w:vAlign w:val="top"/>
          </w:tcPr>
          <w:p w:rsidR="74D6192A" w:rsidP="42102A42" w:rsidRDefault="74D6192A" w14:paraId="537F48F6" w14:textId="23ECD725">
            <w:pPr>
              <w:pStyle w:val="Normal"/>
              <w:jc w:val="center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1395" w:type="dxa"/>
            <w:tcMar/>
            <w:vAlign w:val="top"/>
          </w:tcPr>
          <w:p w:rsidR="74D6192A" w:rsidP="42102A42" w:rsidRDefault="74D6192A" w14:paraId="62E79F11" w14:textId="7FE583A7">
            <w:pPr>
              <w:pStyle w:val="Normal"/>
              <w:jc w:val="center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Срок приобретения</w:t>
            </w:r>
          </w:p>
        </w:tc>
        <w:tc>
          <w:tcPr>
            <w:tcW w:w="1410" w:type="dxa"/>
            <w:tcMar/>
            <w:vAlign w:val="top"/>
          </w:tcPr>
          <w:p w:rsidR="74D6192A" w:rsidP="42102A42" w:rsidRDefault="74D6192A" w14:paraId="1603E050" w14:textId="165E1FDA">
            <w:pPr>
              <w:pStyle w:val="Normal"/>
              <w:jc w:val="center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 xml:space="preserve">Цена за </w:t>
            </w:r>
            <w:proofErr w:type="spellStart"/>
            <w:r w:rsidRPr="42102A42" w:rsidR="42102A42">
              <w:rPr>
                <w:sz w:val="28"/>
                <w:szCs w:val="28"/>
              </w:rPr>
              <w:t>ед</w:t>
            </w:r>
            <w:proofErr w:type="spellEnd"/>
            <w:r w:rsidRPr="42102A42" w:rsidR="42102A42">
              <w:rPr>
                <w:sz w:val="28"/>
                <w:szCs w:val="28"/>
              </w:rPr>
              <w:t xml:space="preserve"> в </w:t>
            </w:r>
            <w:proofErr w:type="spellStart"/>
            <w:r w:rsidRPr="42102A42" w:rsidR="42102A4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70" w:type="dxa"/>
            <w:tcMar/>
            <w:vAlign w:val="top"/>
          </w:tcPr>
          <w:p w:rsidR="74D6192A" w:rsidP="42102A42" w:rsidRDefault="74D6192A" w14:paraId="72A2540C" w14:textId="7B5AFCDF">
            <w:pPr>
              <w:pStyle w:val="Normal"/>
              <w:jc w:val="center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 xml:space="preserve">Сумма в </w:t>
            </w:r>
            <w:proofErr w:type="spellStart"/>
            <w:r w:rsidRPr="42102A42" w:rsidR="42102A42">
              <w:rPr>
                <w:sz w:val="28"/>
                <w:szCs w:val="28"/>
              </w:rPr>
              <w:t>руб</w:t>
            </w:r>
            <w:proofErr w:type="spellEnd"/>
            <w:r w:rsidRPr="42102A42" w:rsidR="42102A42">
              <w:rPr>
                <w:sz w:val="28"/>
                <w:szCs w:val="28"/>
              </w:rPr>
              <w:t xml:space="preserve"> в целом</w:t>
            </w:r>
          </w:p>
        </w:tc>
      </w:tr>
      <w:tr w:rsidR="74D6192A" w:rsidTr="42102A42" w14:paraId="7BDB2876">
        <w:tc>
          <w:tcPr>
            <w:tcW w:w="420" w:type="dxa"/>
            <w:tcMar/>
          </w:tcPr>
          <w:p w:rsidR="74D6192A" w:rsidP="42102A42" w:rsidRDefault="74D6192A" w14:paraId="74B61120" w14:textId="11A4B8D0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Mar/>
          </w:tcPr>
          <w:p w:rsidR="74D6192A" w:rsidP="42102A42" w:rsidRDefault="74D6192A" w14:paraId="7910ACFE" w14:textId="2DB1F2E6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Зерноуборочный комбайн с оборудованием б/у</w:t>
            </w:r>
          </w:p>
        </w:tc>
        <w:tc>
          <w:tcPr>
            <w:tcW w:w="1290" w:type="dxa"/>
            <w:tcMar/>
          </w:tcPr>
          <w:p w:rsidR="74D6192A" w:rsidP="42102A42" w:rsidRDefault="74D6192A" w14:paraId="591FF7A9" w14:textId="7961A130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  <w:tcMar/>
          </w:tcPr>
          <w:p w:rsidR="74D6192A" w:rsidP="42102A42" w:rsidRDefault="74D6192A" w14:paraId="1502626A" w14:textId="081284AD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Mar/>
          </w:tcPr>
          <w:p w:rsidR="74D6192A" w:rsidP="42102A42" w:rsidRDefault="74D6192A" w14:paraId="5B95682F" w14:textId="4D62BA54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 xml:space="preserve">1 </w:t>
            </w:r>
            <w:proofErr w:type="spellStart"/>
            <w:r w:rsidRPr="42102A42" w:rsidR="42102A42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410" w:type="dxa"/>
            <w:tcMar/>
          </w:tcPr>
          <w:p w:rsidR="74D6192A" w:rsidP="42102A42" w:rsidRDefault="74D6192A" w14:paraId="2AEDF4C9" w14:textId="1B911306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4500000</w:t>
            </w:r>
          </w:p>
        </w:tc>
        <w:tc>
          <w:tcPr>
            <w:tcW w:w="1170" w:type="dxa"/>
            <w:tcMar/>
          </w:tcPr>
          <w:p w:rsidR="74D6192A" w:rsidP="42102A42" w:rsidRDefault="74D6192A" w14:paraId="2F6DACBC" w14:textId="10F7D7BE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4500000</w:t>
            </w:r>
          </w:p>
        </w:tc>
      </w:tr>
      <w:tr w:rsidR="74D6192A" w:rsidTr="42102A42" w14:paraId="4BCCFCA6">
        <w:tc>
          <w:tcPr>
            <w:tcW w:w="420" w:type="dxa"/>
            <w:tcMar/>
          </w:tcPr>
          <w:p w:rsidR="74D6192A" w:rsidP="42102A42" w:rsidRDefault="74D6192A" w14:paraId="6A3191DF" w14:textId="634F61FF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Mar/>
          </w:tcPr>
          <w:p w:rsidR="74D6192A" w:rsidP="42102A42" w:rsidRDefault="74D6192A" w14:paraId="0CB89B94" w14:textId="185E9DCD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Рекламные расходы</w:t>
            </w:r>
          </w:p>
        </w:tc>
        <w:tc>
          <w:tcPr>
            <w:tcW w:w="1290" w:type="dxa"/>
            <w:tcMar/>
          </w:tcPr>
          <w:p w:rsidR="74D6192A" w:rsidP="42102A42" w:rsidRDefault="74D6192A" w14:paraId="2B1A879B" w14:textId="5DBD20D5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  <w:tcMar/>
          </w:tcPr>
          <w:p w:rsidR="74D6192A" w:rsidP="42102A42" w:rsidRDefault="74D6192A" w14:paraId="387E7140" w14:textId="7EC88A57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Mar/>
          </w:tcPr>
          <w:p w:rsidR="74D6192A" w:rsidP="42102A42" w:rsidRDefault="74D6192A" w14:paraId="2D46F77C" w14:textId="406C3FAE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 xml:space="preserve">1 </w:t>
            </w:r>
            <w:proofErr w:type="spellStart"/>
            <w:r w:rsidRPr="42102A42" w:rsidR="42102A42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410" w:type="dxa"/>
            <w:tcMar/>
          </w:tcPr>
          <w:p w:rsidR="74D6192A" w:rsidP="42102A42" w:rsidRDefault="74D6192A" w14:paraId="51F83189" w14:textId="274CF370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10000</w:t>
            </w:r>
          </w:p>
        </w:tc>
        <w:tc>
          <w:tcPr>
            <w:tcW w:w="1170" w:type="dxa"/>
            <w:tcMar/>
          </w:tcPr>
          <w:p w:rsidR="74D6192A" w:rsidP="42102A42" w:rsidRDefault="74D6192A" w14:paraId="7F4AA407" w14:textId="2F57BF8B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10000</w:t>
            </w:r>
          </w:p>
        </w:tc>
      </w:tr>
      <w:tr w:rsidR="74D6192A" w:rsidTr="42102A42" w14:paraId="3A896715">
        <w:tc>
          <w:tcPr>
            <w:tcW w:w="420" w:type="dxa"/>
            <w:tcMar/>
          </w:tcPr>
          <w:p w:rsidR="74D6192A" w:rsidP="42102A42" w:rsidRDefault="74D6192A" w14:paraId="67D22592" w14:textId="4BD98148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Mar/>
          </w:tcPr>
          <w:p w:rsidR="74D6192A" w:rsidP="42102A42" w:rsidRDefault="74D6192A" w14:paraId="4300E2B7" w14:textId="29F05F24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Регистрация и оформление</w:t>
            </w:r>
          </w:p>
        </w:tc>
        <w:tc>
          <w:tcPr>
            <w:tcW w:w="1290" w:type="dxa"/>
            <w:tcMar/>
          </w:tcPr>
          <w:p w:rsidR="74D6192A" w:rsidP="42102A42" w:rsidRDefault="74D6192A" w14:paraId="3C249632" w14:textId="06A0B269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  <w:tcMar/>
          </w:tcPr>
          <w:p w:rsidR="74D6192A" w:rsidP="42102A42" w:rsidRDefault="74D6192A" w14:paraId="62D2933C" w14:textId="40AE585C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Mar/>
          </w:tcPr>
          <w:p w:rsidR="74D6192A" w:rsidP="42102A42" w:rsidRDefault="74D6192A" w14:paraId="4B59192B" w14:textId="2DCF3C79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 xml:space="preserve">1 </w:t>
            </w:r>
            <w:proofErr w:type="spellStart"/>
            <w:r w:rsidRPr="42102A42" w:rsidR="42102A42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410" w:type="dxa"/>
            <w:tcMar/>
          </w:tcPr>
          <w:p w:rsidR="74D6192A" w:rsidP="42102A42" w:rsidRDefault="74D6192A" w14:paraId="1CC4A76B" w14:textId="6CD0E874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15000</w:t>
            </w:r>
          </w:p>
        </w:tc>
        <w:tc>
          <w:tcPr>
            <w:tcW w:w="1170" w:type="dxa"/>
            <w:tcMar/>
          </w:tcPr>
          <w:p w:rsidR="74D6192A" w:rsidP="42102A42" w:rsidRDefault="74D6192A" w14:paraId="15B3A985" w14:textId="226845D4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15000</w:t>
            </w:r>
          </w:p>
        </w:tc>
      </w:tr>
      <w:tr w:rsidR="74D6192A" w:rsidTr="42102A42" w14:paraId="4226D667">
        <w:tc>
          <w:tcPr>
            <w:tcW w:w="420" w:type="dxa"/>
            <w:tcMar/>
          </w:tcPr>
          <w:p w:rsidR="74D6192A" w:rsidP="42102A42" w:rsidRDefault="74D6192A" w14:paraId="6CF78ECB" w14:textId="30BF2D4E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Mar/>
          </w:tcPr>
          <w:p w:rsidR="74D6192A" w:rsidP="42102A42" w:rsidRDefault="74D6192A" w14:paraId="68C92F23" w14:textId="2F16C8B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 xml:space="preserve">Ежемесячные расходы ( ремонт, </w:t>
            </w:r>
            <w:proofErr w:type="spellStart"/>
            <w:r w:rsidRPr="42102A42" w:rsidR="42102A42">
              <w:rPr>
                <w:sz w:val="28"/>
                <w:szCs w:val="28"/>
              </w:rPr>
              <w:t>гсм</w:t>
            </w:r>
            <w:proofErr w:type="spellEnd"/>
            <w:r w:rsidRPr="42102A42" w:rsidR="42102A42">
              <w:rPr>
                <w:sz w:val="28"/>
                <w:szCs w:val="28"/>
              </w:rPr>
              <w:t>,)</w:t>
            </w:r>
          </w:p>
        </w:tc>
        <w:tc>
          <w:tcPr>
            <w:tcW w:w="1290" w:type="dxa"/>
            <w:tcMar/>
          </w:tcPr>
          <w:p w:rsidR="74D6192A" w:rsidP="42102A42" w:rsidRDefault="74D6192A" w14:paraId="08862D1A" w14:textId="2A1C2761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2</w:t>
            </w:r>
          </w:p>
        </w:tc>
        <w:tc>
          <w:tcPr>
            <w:tcW w:w="1290" w:type="dxa"/>
            <w:tcMar/>
          </w:tcPr>
          <w:p w:rsidR="74D6192A" w:rsidP="42102A42" w:rsidRDefault="74D6192A" w14:paraId="54F0AA69" w14:textId="2D0877AE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Mar/>
          </w:tcPr>
          <w:p w:rsidR="74D6192A" w:rsidP="42102A42" w:rsidRDefault="74D6192A" w14:paraId="58559D08" w14:textId="7B550314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Ежемесячно во время сезона</w:t>
            </w:r>
          </w:p>
        </w:tc>
        <w:tc>
          <w:tcPr>
            <w:tcW w:w="1410" w:type="dxa"/>
            <w:tcMar/>
          </w:tcPr>
          <w:p w:rsidR="74D6192A" w:rsidP="42102A42" w:rsidRDefault="74D6192A" w14:paraId="6828A7C9" w14:textId="289A8721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140000*</w:t>
            </w:r>
            <w:r w:rsidRPr="42102A42" w:rsidR="42102A42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Mar/>
          </w:tcPr>
          <w:p w:rsidR="74D6192A" w:rsidP="42102A42" w:rsidRDefault="74D6192A" w14:paraId="5B8BEDD8" w14:textId="7B89DCCB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42</w:t>
            </w:r>
            <w:r w:rsidRPr="42102A42" w:rsidR="42102A42">
              <w:rPr>
                <w:sz w:val="28"/>
                <w:szCs w:val="28"/>
              </w:rPr>
              <w:t>0000</w:t>
            </w:r>
          </w:p>
        </w:tc>
      </w:tr>
      <w:tr w:rsidR="74D6192A" w:rsidTr="42102A42" w14:paraId="40AA4470">
        <w:tc>
          <w:tcPr>
            <w:tcW w:w="420" w:type="dxa"/>
            <w:tcMar/>
          </w:tcPr>
          <w:p w:rsidR="74D6192A" w:rsidP="42102A42" w:rsidRDefault="74D6192A" w14:paraId="5AF5C1D2" w14:textId="63AD9A10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Mar/>
          </w:tcPr>
          <w:p w:rsidR="74D6192A" w:rsidP="42102A42" w:rsidRDefault="74D6192A" w14:paraId="78587F57" w14:textId="536FDBDC">
            <w:pPr>
              <w:pStyle w:val="Heading2"/>
              <w:rPr>
                <w:color w:val="303030"/>
                <w:sz w:val="28"/>
                <w:szCs w:val="28"/>
              </w:rPr>
            </w:pPr>
            <w:r w:rsidRPr="42102A42" w:rsidR="42102A42">
              <w:rPr>
                <w:color w:val="303030"/>
                <w:sz w:val="28"/>
                <w:szCs w:val="28"/>
              </w:rPr>
              <w:t>Фиксированные взносы «за себя»</w:t>
            </w:r>
          </w:p>
          <w:p w:rsidR="74D6192A" w:rsidP="42102A42" w:rsidRDefault="74D6192A" w14:paraId="4BCF2295" w14:textId="305AC5C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290" w:type="dxa"/>
            <w:tcMar/>
          </w:tcPr>
          <w:p w:rsidR="74D6192A" w:rsidP="42102A42" w:rsidRDefault="74D6192A" w14:paraId="4C2641BA" w14:textId="07373357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  <w:tcMar/>
          </w:tcPr>
          <w:p w:rsidR="74D6192A" w:rsidP="42102A42" w:rsidRDefault="74D6192A" w14:paraId="4190DE8D" w14:textId="3A721CD4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Mar/>
          </w:tcPr>
          <w:p w:rsidR="74D6192A" w:rsidP="42102A42" w:rsidRDefault="74D6192A" w14:paraId="3CE42963" w14:textId="199BB6EC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Расчёт за год</w:t>
            </w:r>
          </w:p>
        </w:tc>
        <w:tc>
          <w:tcPr>
            <w:tcW w:w="1410" w:type="dxa"/>
            <w:tcMar/>
          </w:tcPr>
          <w:p w:rsidR="74D6192A" w:rsidP="42102A42" w:rsidRDefault="74D6192A" w14:paraId="4A07346F" w14:textId="603A2AB6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40874</w:t>
            </w:r>
          </w:p>
        </w:tc>
        <w:tc>
          <w:tcPr>
            <w:tcW w:w="1170" w:type="dxa"/>
            <w:tcMar/>
          </w:tcPr>
          <w:p w:rsidR="74D6192A" w:rsidP="42102A42" w:rsidRDefault="74D6192A" w14:paraId="38FCB69C" w14:textId="607BA11D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40874</w:t>
            </w:r>
          </w:p>
        </w:tc>
      </w:tr>
      <w:tr w:rsidR="42102A42" w:rsidTr="42102A42" w14:paraId="2049D84D">
        <w:tc>
          <w:tcPr>
            <w:tcW w:w="420" w:type="dxa"/>
            <w:tcMar/>
          </w:tcPr>
          <w:p w:rsidR="42102A42" w:rsidP="42102A42" w:rsidRDefault="42102A42" w14:paraId="507E53C8" w14:textId="15D3E3CC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="42102A42" w:rsidP="42102A42" w:rsidRDefault="42102A42" w14:paraId="03AA93C4" w14:textId="5176B24A">
            <w:pPr>
              <w:pStyle w:val="Heading2"/>
              <w:rPr>
                <w:color w:val="303030"/>
                <w:sz w:val="28"/>
                <w:szCs w:val="28"/>
              </w:rPr>
            </w:pPr>
          </w:p>
        </w:tc>
        <w:tc>
          <w:tcPr>
            <w:tcW w:w="1290" w:type="dxa"/>
            <w:tcMar/>
          </w:tcPr>
          <w:p w:rsidR="42102A42" w:rsidP="42102A42" w:rsidRDefault="42102A42" w14:paraId="115FECFC" w14:textId="7AB8E1AC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290" w:type="dxa"/>
            <w:tcMar/>
          </w:tcPr>
          <w:p w:rsidR="42102A42" w:rsidP="42102A42" w:rsidRDefault="42102A42" w14:paraId="55C64555" w14:textId="7C9024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395" w:type="dxa"/>
            <w:tcMar/>
          </w:tcPr>
          <w:p w:rsidR="42102A42" w:rsidP="42102A42" w:rsidRDefault="42102A42" w14:paraId="5432426D" w14:textId="62E1BAB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410" w:type="dxa"/>
            <w:tcMar/>
          </w:tcPr>
          <w:p w:rsidR="42102A42" w:rsidP="42102A42" w:rsidRDefault="42102A42" w14:paraId="7322CA39" w14:textId="02E62AF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42102A42" w:rsidP="42102A42" w:rsidRDefault="42102A42" w14:paraId="5BA27F2B" w14:textId="08004BD3">
            <w:pPr>
              <w:pStyle w:val="Normal"/>
              <w:rPr>
                <w:sz w:val="28"/>
                <w:szCs w:val="28"/>
              </w:rPr>
            </w:pPr>
            <w:r w:rsidRPr="42102A42" w:rsidR="42102A42">
              <w:rPr>
                <w:sz w:val="28"/>
                <w:szCs w:val="28"/>
              </w:rPr>
              <w:t>4985874</w:t>
            </w:r>
          </w:p>
        </w:tc>
      </w:tr>
    </w:tbl>
    <w:p w:rsidR="74D6192A" w:rsidP="42102A42" w:rsidRDefault="74D6192A" w14:paraId="5E9DCEA7" w14:textId="239DB6A7">
      <w:pPr>
        <w:pStyle w:val="Normal"/>
        <w:jc w:val="both"/>
        <w:rPr>
          <w:sz w:val="28"/>
          <w:szCs w:val="28"/>
        </w:rPr>
      </w:pPr>
    </w:p>
    <w:p w:rsidR="42102A42" w:rsidP="42102A42" w:rsidRDefault="42102A42" w14:paraId="02BAFD3A" w14:textId="02BB6900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4DFAE2FE" w14:textId="179DF842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4A63E911" w14:textId="32A37DD9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57E74757" w14:textId="1D3366E9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260BB2BE" w14:textId="0E8AB05B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6DF7D3B9" w14:textId="1C96E983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7E8624EC" w14:textId="19742ACD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6C18E128" w14:textId="0045B794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7F945415" w14:textId="4E118A92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6A2DFED5" w14:textId="20C88D33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436BDB2B" w14:textId="6165A40D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335ADE92" w14:textId="43ADB8E1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60752683" w14:textId="1C1EA930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0F83025D" w14:textId="5D17040D">
      <w:pPr>
        <w:pStyle w:val="Normal"/>
        <w:jc w:val="center"/>
        <w:rPr>
          <w:b w:val="1"/>
          <w:bCs w:val="1"/>
          <w:sz w:val="32"/>
          <w:szCs w:val="32"/>
        </w:rPr>
      </w:pPr>
    </w:p>
    <w:p w:rsidR="42102A42" w:rsidP="42102A42" w:rsidRDefault="42102A42" w14:paraId="1650AB0D" w14:textId="22C45C62">
      <w:pPr>
        <w:pStyle w:val="Normal"/>
        <w:jc w:val="center"/>
        <w:rPr>
          <w:b w:val="1"/>
          <w:bCs w:val="1"/>
          <w:sz w:val="32"/>
          <w:szCs w:val="32"/>
        </w:rPr>
      </w:pPr>
      <w:r w:rsidRPr="42102A42" w:rsidR="42102A42">
        <w:rPr>
          <w:b w:val="1"/>
          <w:bCs w:val="1"/>
          <w:sz w:val="32"/>
          <w:szCs w:val="32"/>
        </w:rPr>
        <w:t>Прогноз (отчет) о доходах и расходах во время сезонных работ</w:t>
      </w:r>
    </w:p>
    <w:p w:rsidR="42102A42" w:rsidP="42102A42" w:rsidRDefault="42102A42" w14:paraId="6C608265" w14:textId="44B25CB5">
      <w:pPr>
        <w:pStyle w:val="Normal"/>
        <w:jc w:val="both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0"/>
        <w:gridCol w:w="5449"/>
        <w:gridCol w:w="3010"/>
      </w:tblGrid>
      <w:tr w:rsidR="42102A42" w:rsidTr="42102A42" w14:paraId="109CADC1">
        <w:tc>
          <w:tcPr>
            <w:tcW w:w="570" w:type="dxa"/>
            <w:tcMar/>
          </w:tcPr>
          <w:p w:rsidR="42102A42" w:rsidP="42102A42" w:rsidRDefault="42102A42" w14:paraId="6434B5C1" w14:textId="2D7E969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449" w:type="dxa"/>
            <w:tcMar/>
          </w:tcPr>
          <w:p w:rsidR="42102A42" w:rsidP="42102A42" w:rsidRDefault="42102A42" w14:paraId="4C81092E" w14:textId="7B02D839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Показатели</w:t>
            </w:r>
          </w:p>
        </w:tc>
        <w:tc>
          <w:tcPr>
            <w:tcW w:w="3010" w:type="dxa"/>
            <w:tcMar/>
          </w:tcPr>
          <w:p w:rsidR="42102A42" w:rsidP="42102A42" w:rsidRDefault="42102A42" w14:paraId="77DB7355" w14:textId="4BD1989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Сумма в 1-й год деятельности</w:t>
            </w:r>
          </w:p>
        </w:tc>
      </w:tr>
      <w:tr w:rsidR="42102A42" w:rsidTr="42102A42" w14:paraId="5FF96CED">
        <w:tc>
          <w:tcPr>
            <w:tcW w:w="570" w:type="dxa"/>
            <w:tcMar/>
          </w:tcPr>
          <w:p w:rsidR="42102A42" w:rsidP="42102A42" w:rsidRDefault="42102A42" w14:paraId="293D2763" w14:textId="2BE1D5DF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Mar/>
          </w:tcPr>
          <w:p w:rsidR="42102A42" w:rsidP="42102A42" w:rsidRDefault="42102A42" w14:paraId="5531F718" w14:textId="159D471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Выручка</w:t>
            </w:r>
          </w:p>
        </w:tc>
        <w:tc>
          <w:tcPr>
            <w:tcW w:w="3010" w:type="dxa"/>
            <w:tcMar/>
          </w:tcPr>
          <w:p w:rsidR="42102A42" w:rsidP="42102A42" w:rsidRDefault="42102A42" w14:paraId="193185CB" w14:textId="7B4846D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8100000</w:t>
            </w:r>
          </w:p>
        </w:tc>
      </w:tr>
      <w:tr w:rsidR="42102A42" w:rsidTr="42102A42" w14:paraId="2EA3B6C4">
        <w:tc>
          <w:tcPr>
            <w:tcW w:w="570" w:type="dxa"/>
            <w:tcMar/>
          </w:tcPr>
          <w:p w:rsidR="42102A42" w:rsidP="42102A42" w:rsidRDefault="42102A42" w14:paraId="71BAF57B" w14:textId="5A36D199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49" w:type="dxa"/>
            <w:tcMar/>
          </w:tcPr>
          <w:p w:rsidR="42102A42" w:rsidP="42102A42" w:rsidRDefault="42102A42" w14:paraId="4FE11C06" w14:textId="52689E6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Себестоимость продаж (расходы), всего (сумма</w:t>
            </w:r>
          </w:p>
          <w:p w:rsidR="42102A42" w:rsidP="42102A42" w:rsidRDefault="42102A42" w14:paraId="55456A7B" w14:textId="4DD9445A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10" w:type="dxa"/>
            <w:tcMar/>
          </w:tcPr>
          <w:p w:rsidR="42102A42" w:rsidP="42102A42" w:rsidRDefault="42102A42" w14:paraId="606BD589" w14:textId="0B8C659F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4985874</w:t>
            </w:r>
          </w:p>
        </w:tc>
      </w:tr>
      <w:tr w:rsidR="42102A42" w:rsidTr="42102A42" w14:paraId="41B11E62">
        <w:tc>
          <w:tcPr>
            <w:tcW w:w="570" w:type="dxa"/>
            <w:tcMar/>
          </w:tcPr>
          <w:p w:rsidR="42102A42" w:rsidP="42102A42" w:rsidRDefault="42102A42" w14:paraId="54D236C4" w14:textId="5F52368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2.1</w:t>
            </w:r>
          </w:p>
        </w:tc>
        <w:tc>
          <w:tcPr>
            <w:tcW w:w="5449" w:type="dxa"/>
            <w:tcMar/>
          </w:tcPr>
          <w:p w:rsidR="42102A42" w:rsidP="42102A42" w:rsidRDefault="42102A42" w14:paraId="14901441" w14:textId="5B26F8E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Зерноуборочный комбайн с оборудованием б/у</w:t>
            </w:r>
          </w:p>
        </w:tc>
        <w:tc>
          <w:tcPr>
            <w:tcW w:w="3010" w:type="dxa"/>
            <w:tcMar/>
          </w:tcPr>
          <w:p w:rsidR="42102A42" w:rsidP="42102A42" w:rsidRDefault="42102A42" w14:paraId="58D27731" w14:textId="6557FE6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4500000</w:t>
            </w:r>
          </w:p>
        </w:tc>
      </w:tr>
      <w:tr w:rsidR="42102A42" w:rsidTr="42102A42" w14:paraId="2A89BE8B">
        <w:tc>
          <w:tcPr>
            <w:tcW w:w="570" w:type="dxa"/>
            <w:tcMar/>
          </w:tcPr>
          <w:p w:rsidR="42102A42" w:rsidP="42102A42" w:rsidRDefault="42102A42" w14:paraId="3A31A2ED" w14:textId="7DCD58BC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2.2</w:t>
            </w:r>
          </w:p>
        </w:tc>
        <w:tc>
          <w:tcPr>
            <w:tcW w:w="5449" w:type="dxa"/>
            <w:tcMar/>
          </w:tcPr>
          <w:p w:rsidR="42102A42" w:rsidP="42102A42" w:rsidRDefault="42102A42" w14:paraId="54446A6D" w14:textId="3A3E7CCE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Рекламные расходы</w:t>
            </w:r>
          </w:p>
        </w:tc>
        <w:tc>
          <w:tcPr>
            <w:tcW w:w="3010" w:type="dxa"/>
            <w:tcMar/>
          </w:tcPr>
          <w:p w:rsidR="42102A42" w:rsidP="42102A42" w:rsidRDefault="42102A42" w14:paraId="65FB9017" w14:textId="7E9593DC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10000</w:t>
            </w:r>
          </w:p>
        </w:tc>
      </w:tr>
      <w:tr w:rsidR="42102A42" w:rsidTr="42102A42" w14:paraId="10A7A0F8">
        <w:tc>
          <w:tcPr>
            <w:tcW w:w="570" w:type="dxa"/>
            <w:tcMar/>
          </w:tcPr>
          <w:p w:rsidR="42102A42" w:rsidP="42102A42" w:rsidRDefault="42102A42" w14:paraId="4E797EFF" w14:textId="48F2B46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2.3</w:t>
            </w:r>
          </w:p>
        </w:tc>
        <w:tc>
          <w:tcPr>
            <w:tcW w:w="5449" w:type="dxa"/>
            <w:tcMar/>
          </w:tcPr>
          <w:p w:rsidR="42102A42" w:rsidP="42102A42" w:rsidRDefault="42102A42" w14:paraId="6A024983" w14:textId="737B4A7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Регистрация и оформление</w:t>
            </w:r>
          </w:p>
        </w:tc>
        <w:tc>
          <w:tcPr>
            <w:tcW w:w="3010" w:type="dxa"/>
            <w:tcMar/>
          </w:tcPr>
          <w:p w:rsidR="42102A42" w:rsidP="42102A42" w:rsidRDefault="42102A42" w14:paraId="1F595477" w14:textId="4D60268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15000</w:t>
            </w:r>
          </w:p>
        </w:tc>
      </w:tr>
      <w:tr w:rsidR="42102A42" w:rsidTr="42102A42" w14:paraId="7B7FD882">
        <w:tc>
          <w:tcPr>
            <w:tcW w:w="570" w:type="dxa"/>
            <w:tcMar/>
          </w:tcPr>
          <w:p w:rsidR="42102A42" w:rsidP="42102A42" w:rsidRDefault="42102A42" w14:paraId="37E41986" w14:textId="58EA73DA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2.4</w:t>
            </w:r>
          </w:p>
        </w:tc>
        <w:tc>
          <w:tcPr>
            <w:tcW w:w="5449" w:type="dxa"/>
            <w:tcMar/>
          </w:tcPr>
          <w:p w:rsidR="42102A42" w:rsidP="42102A42" w:rsidRDefault="42102A42" w14:paraId="16E67D7D" w14:textId="7323A3D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Ежемесячные расходы( ремонт, ГСМ</w:t>
            </w:r>
            <w:r w:rsidRPr="42102A42" w:rsidR="42102A42">
              <w:rPr>
                <w:b w:val="0"/>
                <w:bCs w:val="0"/>
                <w:sz w:val="28"/>
                <w:szCs w:val="28"/>
              </w:rPr>
              <w:t>)</w:t>
            </w:r>
            <w:r w:rsidRPr="42102A42" w:rsidR="42102A4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  <w:tcMar/>
          </w:tcPr>
          <w:p w:rsidR="42102A42" w:rsidP="42102A42" w:rsidRDefault="42102A42" w14:paraId="624DFE86" w14:textId="481E6836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420000</w:t>
            </w:r>
          </w:p>
        </w:tc>
      </w:tr>
      <w:tr w:rsidR="42102A42" w:rsidTr="42102A42" w14:paraId="7F875928">
        <w:tc>
          <w:tcPr>
            <w:tcW w:w="570" w:type="dxa"/>
            <w:tcMar/>
          </w:tcPr>
          <w:p w:rsidR="42102A42" w:rsidP="42102A42" w:rsidRDefault="42102A42" w14:paraId="3828E599" w14:textId="77A2CE4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 xml:space="preserve">2.5 </w:t>
            </w:r>
          </w:p>
        </w:tc>
        <w:tc>
          <w:tcPr>
            <w:tcW w:w="5449" w:type="dxa"/>
            <w:tcMar/>
          </w:tcPr>
          <w:p w:rsidR="42102A42" w:rsidP="42102A42" w:rsidRDefault="42102A42" w14:paraId="19BBD488" w14:textId="31FBCADF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ru"/>
              </w:rPr>
            </w:pPr>
            <w:r w:rsidRPr="42102A42" w:rsidR="42102A42">
              <w:rPr>
                <w:rFonts w:ascii="Arial" w:hAnsi="Arial" w:eastAsia="Arial" w:cs="Arial"/>
                <w:noProof w:val="0"/>
                <w:sz w:val="28"/>
                <w:szCs w:val="28"/>
                <w:lang w:val="ru"/>
              </w:rPr>
              <w:t>Фиксированные взносы за себя</w:t>
            </w:r>
          </w:p>
        </w:tc>
        <w:tc>
          <w:tcPr>
            <w:tcW w:w="3010" w:type="dxa"/>
            <w:tcMar/>
          </w:tcPr>
          <w:p w:rsidR="42102A42" w:rsidP="42102A42" w:rsidRDefault="42102A42" w14:paraId="6C8CD19A" w14:textId="4B6122C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40874</w:t>
            </w:r>
          </w:p>
        </w:tc>
      </w:tr>
      <w:tr w:rsidR="42102A42" w:rsidTr="42102A42" w14:paraId="79565780">
        <w:tc>
          <w:tcPr>
            <w:tcW w:w="570" w:type="dxa"/>
            <w:tcMar/>
          </w:tcPr>
          <w:p w:rsidR="42102A42" w:rsidP="42102A42" w:rsidRDefault="42102A42" w14:paraId="00725092" w14:textId="58300CB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449" w:type="dxa"/>
            <w:tcMar/>
          </w:tcPr>
          <w:p w:rsidR="42102A42" w:rsidP="42102A42" w:rsidRDefault="42102A42" w14:paraId="05ADAAB5" w14:textId="35390AFB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ru"/>
              </w:rPr>
            </w:pPr>
            <w:r w:rsidRPr="42102A42" w:rsidR="42102A42">
              <w:rPr>
                <w:rFonts w:ascii="Arial" w:hAnsi="Arial" w:eastAsia="Arial" w:cs="Arial"/>
                <w:noProof w:val="0"/>
                <w:sz w:val="28"/>
                <w:szCs w:val="28"/>
                <w:lang w:val="ru"/>
              </w:rPr>
              <w:t>Прибыль</w:t>
            </w:r>
          </w:p>
        </w:tc>
        <w:tc>
          <w:tcPr>
            <w:tcW w:w="3010" w:type="dxa"/>
            <w:tcMar/>
          </w:tcPr>
          <w:p w:rsidR="42102A42" w:rsidP="42102A42" w:rsidRDefault="42102A42" w14:paraId="193F9080" w14:textId="135C8240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3114126</w:t>
            </w:r>
          </w:p>
        </w:tc>
      </w:tr>
      <w:tr w:rsidR="42102A42" w:rsidTr="42102A42" w14:paraId="536A4A23">
        <w:tc>
          <w:tcPr>
            <w:tcW w:w="570" w:type="dxa"/>
            <w:tcMar/>
          </w:tcPr>
          <w:p w:rsidR="42102A42" w:rsidP="42102A42" w:rsidRDefault="42102A42" w14:paraId="3C2E7DB5" w14:textId="23993D36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449" w:type="dxa"/>
            <w:tcMar/>
          </w:tcPr>
          <w:p w:rsidR="42102A42" w:rsidP="42102A42" w:rsidRDefault="42102A42" w14:paraId="5B256A0C" w14:textId="292EAB73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ru"/>
              </w:rPr>
            </w:pPr>
            <w:r w:rsidRPr="42102A42" w:rsidR="42102A42">
              <w:rPr>
                <w:rFonts w:ascii="Arial" w:hAnsi="Arial" w:eastAsia="Arial" w:cs="Arial"/>
                <w:noProof w:val="0"/>
                <w:sz w:val="28"/>
                <w:szCs w:val="28"/>
                <w:lang w:val="ru"/>
              </w:rPr>
              <w:t>Налоговые выплаты 6% от прибыли</w:t>
            </w:r>
          </w:p>
        </w:tc>
        <w:tc>
          <w:tcPr>
            <w:tcW w:w="3010" w:type="dxa"/>
            <w:tcMar/>
          </w:tcPr>
          <w:p w:rsidR="42102A42" w:rsidP="42102A42" w:rsidRDefault="42102A42" w14:paraId="1B52D360" w14:textId="6377365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486000</w:t>
            </w:r>
          </w:p>
        </w:tc>
      </w:tr>
      <w:tr w:rsidR="42102A42" w:rsidTr="42102A42" w14:paraId="157F7F9B">
        <w:tc>
          <w:tcPr>
            <w:tcW w:w="570" w:type="dxa"/>
            <w:tcMar/>
          </w:tcPr>
          <w:p w:rsidR="42102A42" w:rsidP="42102A42" w:rsidRDefault="42102A42" w14:paraId="651A7545" w14:textId="1D8B2A6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449" w:type="dxa"/>
            <w:tcMar/>
          </w:tcPr>
          <w:p w:rsidR="42102A42" w:rsidP="42102A42" w:rsidRDefault="42102A42" w14:paraId="1D90FCD9" w14:textId="06D0F0D9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ru"/>
              </w:rPr>
            </w:pPr>
            <w:r w:rsidRPr="42102A42" w:rsidR="42102A42">
              <w:rPr>
                <w:rFonts w:ascii="Arial" w:hAnsi="Arial" w:eastAsia="Arial" w:cs="Arial"/>
                <w:noProof w:val="0"/>
                <w:sz w:val="28"/>
                <w:szCs w:val="28"/>
                <w:lang w:val="ru"/>
              </w:rPr>
              <w:t>Чистая прибыль</w:t>
            </w:r>
          </w:p>
        </w:tc>
        <w:tc>
          <w:tcPr>
            <w:tcW w:w="3010" w:type="dxa"/>
            <w:tcMar/>
          </w:tcPr>
          <w:p w:rsidR="42102A42" w:rsidP="42102A42" w:rsidRDefault="42102A42" w14:paraId="5E1D066E" w14:textId="624F06BC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42102A42" w:rsidR="42102A42">
              <w:rPr>
                <w:b w:val="0"/>
                <w:bCs w:val="0"/>
                <w:sz w:val="28"/>
                <w:szCs w:val="28"/>
              </w:rPr>
              <w:t>2628126</w:t>
            </w:r>
          </w:p>
        </w:tc>
      </w:tr>
    </w:tbl>
    <w:p w:rsidR="42102A42" w:rsidP="42102A42" w:rsidRDefault="42102A42" w14:paraId="49B11FC0" w14:textId="39064DFB">
      <w:pPr>
        <w:pStyle w:val="Normal"/>
        <w:jc w:val="both"/>
        <w:rPr>
          <w:b w:val="0"/>
          <w:bCs w:val="0"/>
          <w:sz w:val="28"/>
          <w:szCs w:val="28"/>
        </w:rPr>
      </w:pPr>
    </w:p>
    <w:sectPr>
      <w:pgSz w:w="11909" w:h="16834" w:orient="portrait"/>
      <w:pgMar w:top="1440" w:right="1440" w:bottom="1440" w:left="1440" w:header="720" w:footer="720"/>
      <w:pgNumType w:start="1"/>
      <w:headerReference w:type="default" r:id="Rce18db5145ad4c45"/>
      <w:footerReference w:type="default" r:id="R6c61b3ad463647db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74D6192A" w:rsidTr="74D6192A" w14:paraId="7D1D238E">
      <w:tc>
        <w:tcPr>
          <w:tcW w:w="3010" w:type="dxa"/>
          <w:tcMar/>
        </w:tcPr>
        <w:p w:rsidR="74D6192A" w:rsidP="74D6192A" w:rsidRDefault="74D6192A" w14:paraId="5E80F5DE" w14:textId="3B6B6C32">
          <w:pPr>
            <w:pStyle w:val="Header"/>
            <w:bidi w:val="0"/>
            <w:ind w:left="-115"/>
            <w:jc w:val="left"/>
          </w:pPr>
        </w:p>
      </w:tc>
      <w:tc>
        <w:tcPr>
          <w:tcW w:w="3010" w:type="dxa"/>
          <w:tcMar/>
        </w:tcPr>
        <w:p w:rsidR="74D6192A" w:rsidP="74D6192A" w:rsidRDefault="74D6192A" w14:paraId="4672CF73" w14:textId="52CB9DA2">
          <w:pPr>
            <w:pStyle w:val="Header"/>
            <w:bidi w:val="0"/>
            <w:jc w:val="center"/>
          </w:pPr>
        </w:p>
      </w:tc>
      <w:tc>
        <w:tcPr>
          <w:tcW w:w="3010" w:type="dxa"/>
          <w:tcMar/>
        </w:tcPr>
        <w:p w:rsidR="74D6192A" w:rsidP="74D6192A" w:rsidRDefault="74D6192A" w14:paraId="01E13D6C" w14:textId="09DACDDE">
          <w:pPr>
            <w:pStyle w:val="Header"/>
            <w:bidi w:val="0"/>
            <w:ind w:right="-115"/>
            <w:jc w:val="right"/>
          </w:pPr>
        </w:p>
      </w:tc>
    </w:tr>
  </w:tbl>
  <w:p w:rsidR="74D6192A" w:rsidP="74D6192A" w:rsidRDefault="74D6192A" w14:paraId="37596DE5" w14:textId="30BBD09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74D6192A" w:rsidTr="74D6192A" w14:paraId="4514CBA9">
      <w:tc>
        <w:tcPr>
          <w:tcW w:w="3010" w:type="dxa"/>
          <w:tcMar/>
        </w:tcPr>
        <w:p w:rsidR="74D6192A" w:rsidP="74D6192A" w:rsidRDefault="74D6192A" w14:paraId="6F283AC8" w14:textId="0C54FF4D">
          <w:pPr>
            <w:pStyle w:val="Header"/>
            <w:bidi w:val="0"/>
            <w:ind w:left="-115"/>
            <w:jc w:val="left"/>
          </w:pPr>
        </w:p>
      </w:tc>
      <w:tc>
        <w:tcPr>
          <w:tcW w:w="3010" w:type="dxa"/>
          <w:tcMar/>
        </w:tcPr>
        <w:p w:rsidR="74D6192A" w:rsidP="74D6192A" w:rsidRDefault="74D6192A" w14:paraId="1FC2E47F" w14:textId="6F7FCBB8">
          <w:pPr>
            <w:pStyle w:val="Header"/>
            <w:bidi w:val="0"/>
            <w:jc w:val="center"/>
          </w:pPr>
        </w:p>
      </w:tc>
      <w:tc>
        <w:tcPr>
          <w:tcW w:w="3010" w:type="dxa"/>
          <w:tcMar/>
        </w:tcPr>
        <w:p w:rsidR="74D6192A" w:rsidP="74D6192A" w:rsidRDefault="74D6192A" w14:paraId="42E68BBE" w14:textId="7D4E6CF7">
          <w:pPr>
            <w:pStyle w:val="Header"/>
            <w:bidi w:val="0"/>
            <w:ind w:right="-115"/>
            <w:jc w:val="right"/>
          </w:pPr>
        </w:p>
      </w:tc>
    </w:tr>
  </w:tbl>
  <w:p w:rsidR="74D6192A" w:rsidP="74D6192A" w:rsidRDefault="74D6192A" w14:paraId="55107459" w14:textId="76DF874F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74D6192A"/>
    <w:rsid w:val="42102A42"/>
    <w:rsid w:val="61A398F7"/>
    <w:rsid w:val="74D6192A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.xml" Id="Rce18db5145ad4c45" /><Relationship Type="http://schemas.openxmlformats.org/officeDocument/2006/relationships/footer" Target="/word/footer.xml" Id="R6c61b3ad463647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