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fortaa" w:cs="Comfortaa" w:eastAsia="Comfortaa" w:hAnsi="Comfortaa"/>
          <w:b w:val="1"/>
          <w:sz w:val="36"/>
          <w:szCs w:val="36"/>
          <w:shd w:fill="ff755b" w:val="clear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shd w:fill="ff755b" w:val="clear"/>
          <w:rtl w:val="0"/>
        </w:rPr>
        <w:t xml:space="preserve">Описание проекта. </w:t>
      </w:r>
    </w:p>
    <w:p w:rsidR="00000000" w:rsidDel="00000000" w:rsidP="00000000" w:rsidRDefault="00000000" w:rsidRPr="00000000" w14:paraId="00000003">
      <w:pPr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Краткий брендбук проекта:</w:t>
      </w:r>
    </w:p>
    <w:p w:rsidR="00000000" w:rsidDel="00000000" w:rsidP="00000000" w:rsidRDefault="00000000" w:rsidRPr="00000000" w14:paraId="00000005">
      <w:pPr>
        <w:ind w:left="720" w:firstLine="720"/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shd w:fill="ff755b" w:val="clear"/>
          <w:rtl w:val="0"/>
        </w:rPr>
        <w:t xml:space="preserve">Flipper</w:t>
      </w: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 - это коммерческий проект по созданию новой индустрии развивающих антистресс-игрушек.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omfortaa" w:cs="Comfortaa" w:eastAsia="Comfortaa" w:hAnsi="Comforta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omfortaa" w:cs="Comfortaa" w:eastAsia="Comfortaa" w:hAnsi="Comfortaa"/>
          <w:sz w:val="24"/>
          <w:szCs w:val="24"/>
          <w:shd w:fill="ff755b" w:val="clear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shd w:fill="ff755b" w:val="clear"/>
        </w:rPr>
        <w:drawing>
          <wp:inline distB="114300" distT="114300" distL="114300" distR="114300">
            <wp:extent cx="1843088" cy="1849211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1849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" w:cs="Comfortaa" w:eastAsia="Comfortaa" w:hAnsi="Comfortaa"/>
          <w:sz w:val="24"/>
          <w:szCs w:val="24"/>
          <w:shd w:fill="ff755b" w:val="clear"/>
        </w:rPr>
        <w:drawing>
          <wp:inline distB="114300" distT="114300" distL="114300" distR="114300">
            <wp:extent cx="1871663" cy="1877881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877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(Логотип компании на светлом и темном фоне)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-933449</wp:posOffset>
            </wp:positionH>
            <wp:positionV relativeFrom="paragraph">
              <wp:posOffset>442913</wp:posOffset>
            </wp:positionV>
            <wp:extent cx="7648575" cy="5653088"/>
            <wp:effectExtent b="0" l="0" r="0" t="0"/>
            <wp:wrapSquare wrapText="bothSides" distB="114300" distT="11430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653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jc w:val="left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-933449</wp:posOffset>
            </wp:positionH>
            <wp:positionV relativeFrom="paragraph">
              <wp:posOffset>4619625</wp:posOffset>
            </wp:positionV>
            <wp:extent cx="7600950" cy="5162550"/>
            <wp:effectExtent b="0" l="0" r="0" t="0"/>
            <wp:wrapSquare wrapText="bothSides" distB="114300" distT="114300" distL="114300" distR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5162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-933449</wp:posOffset>
            </wp:positionH>
            <wp:positionV relativeFrom="paragraph">
              <wp:posOffset>114300</wp:posOffset>
            </wp:positionV>
            <wp:extent cx="7600950" cy="4500563"/>
            <wp:effectExtent b="0" l="0" r="0" t="0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4500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center"/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Ассортиментная матрица:</w:t>
      </w:r>
    </w:p>
    <w:p w:rsidR="00000000" w:rsidDel="00000000" w:rsidP="00000000" w:rsidRDefault="00000000" w:rsidRPr="00000000" w14:paraId="0000000B">
      <w:pPr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-914399</wp:posOffset>
            </wp:positionH>
            <wp:positionV relativeFrom="paragraph">
              <wp:posOffset>128588</wp:posOffset>
            </wp:positionV>
            <wp:extent cx="7600950" cy="3748088"/>
            <wp:effectExtent b="0" l="0" r="0" t="0"/>
            <wp:wrapSquare wrapText="bothSides" distB="114300" distT="114300" distL="114300" distR="1143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3748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-914399</wp:posOffset>
            </wp:positionH>
            <wp:positionV relativeFrom="paragraph">
              <wp:posOffset>3886200</wp:posOffset>
            </wp:positionV>
            <wp:extent cx="7600950" cy="4414838"/>
            <wp:effectExtent b="0" l="0" r="0" t="0"/>
            <wp:wrapSquare wrapText="bothSides" distB="114300" distT="114300" distL="114300" distR="11430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4414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line="240" w:lineRule="auto"/>
        <w:ind w:left="283.46456692913387" w:right="287.95275590551284" w:firstLine="0"/>
        <w:rPr>
          <w:rFonts w:ascii="Comfortaa" w:cs="Comfortaa" w:eastAsia="Comfortaa" w:hAnsi="Comfortaa"/>
          <w:b w:val="1"/>
          <w:shd w:fill="ff755b" w:val="clear"/>
        </w:rPr>
      </w:pPr>
      <w:r w:rsidDel="00000000" w:rsidR="00000000" w:rsidRPr="00000000">
        <w:rPr>
          <w:rFonts w:ascii="Comfortaa" w:cs="Comfortaa" w:eastAsia="Comfortaa" w:hAnsi="Comfortaa"/>
          <w:b w:val="1"/>
          <w:shd w:fill="ff755b" w:val="clear"/>
          <w:rtl w:val="0"/>
        </w:rPr>
        <w:t xml:space="preserve">Каковы наши основные источники прибыли? </w:t>
      </w:r>
    </w:p>
    <w:p w:rsidR="00000000" w:rsidDel="00000000" w:rsidP="00000000" w:rsidRDefault="00000000" w:rsidRPr="00000000" w14:paraId="0000000D">
      <w:pPr>
        <w:spacing w:line="240" w:lineRule="auto"/>
        <w:ind w:left="283.46456692913387" w:right="287.95275590551284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Наша основная прибыль приходится на рынок развивающих игрушек. </w:t>
      </w:r>
    </w:p>
    <w:p w:rsidR="00000000" w:rsidDel="00000000" w:rsidP="00000000" w:rsidRDefault="00000000" w:rsidRPr="00000000" w14:paraId="0000000E">
      <w:pPr>
        <w:spacing w:line="240" w:lineRule="auto"/>
        <w:ind w:left="283.46456692913387" w:right="287.95275590551284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А это львиная доля всего рынка игрушек - 15%. </w:t>
      </w:r>
    </w:p>
    <w:p w:rsidR="00000000" w:rsidDel="00000000" w:rsidP="00000000" w:rsidRDefault="00000000" w:rsidRPr="00000000" w14:paraId="0000000F">
      <w:pPr>
        <w:spacing w:line="240" w:lineRule="auto"/>
        <w:ind w:left="283.46456692913387" w:right="287.95275590551284" w:firstLine="0"/>
        <w:jc w:val="center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-914399</wp:posOffset>
            </wp:positionH>
            <wp:positionV relativeFrom="paragraph">
              <wp:posOffset>190500</wp:posOffset>
            </wp:positionV>
            <wp:extent cx="7600950" cy="4505325"/>
            <wp:effectExtent b="0" l="0" r="0" t="0"/>
            <wp:wrapSquare wrapText="bothSides" distB="114300" distT="114300" distL="114300" distR="114300"/>
            <wp:docPr descr="Points scored" id="1" name="image1.png"/>
            <a:graphic>
              <a:graphicData uri="http://schemas.openxmlformats.org/drawingml/2006/picture">
                <pic:pic>
                  <pic:nvPicPr>
                    <pic:cNvPr descr="Points scored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450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line="240" w:lineRule="auto"/>
        <w:ind w:left="283.46456692913387" w:right="287.95275590551284" w:firstLine="0"/>
        <w:jc w:val="center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283.46456692913387" w:right="287.95275590551284" w:firstLine="0"/>
        <w:jc w:val="center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283.46456692913387" w:right="287.95275590551284" w:firstLine="0"/>
        <w:jc w:val="center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