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Краснодарский край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Общество с ограниченной ответственностью   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   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Арт-Инфосеть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350910,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г. Краснодар, п. Пашковский , ул.Кирова,200 , тел. 8(861) 201-93-30, моб. 8-918-449-80-55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Вниманию инвесторов, 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10.03.2020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управляющих инвестиционных фондов, 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компаний в сфере микрозаймов и частных инвесторов 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Наша Компания работает с 2013 года в сфере государственного и коммерческого  заказа по 44 и 223 ФЗ , освоив  уникальную стратегию аналитики, рентабельности и победы в интересных и прибыльных тендерах, что позволяет нам быть одной из самых перспективных компаний в сфере госзаказа в Краснодарском крае в 2020 году.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каждым годом мы показываем стремительный рост, и благодаря опыту наших специалистов тендерного отдела, обрабатываем входящую информацию очень результативно, т.к. коммуницируем с Заказчиками, выявляя их потребности, стараясь удовлетворить истинный спрос.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2020 году мы заключили ряд дилерских договоров в странах ЕАЭС  и отладили поставку товаров из Китая под некоторые наши контракты.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Высококвалифицированный штат наших специалистов в первую очередь заточен на исключение рисков по каждому выигранному контракту.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по  показателям роста  с начала февраля  2020 года сумма выигранных и заключенных контрактов составила более 20 000 000 рублей со средней маржинальностью 15- 20%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этим, рассматриваем возможность привлечения внешнего капитала для увеличения оборотных средств и числа выполняемых государственных контрактов по 44 и 223 ФЗ, готовы рассмотреть предложения краткосрочных займов (инвестиций) сроком на 30-90 дней  от 2 до 5% процентов в месяц, на исполнение одного из конкретных гос. контрактов. После нескольких исполнений с участием инвесторского капитала, предлагаем рассмотреть открытие возобновляемой кредитной линии с пред одобренным лимитом на 10-20 млн. руб. под 18-30 % годовых.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услугам инвестора доступ к любым отчетам и аналитическим данным (24/7):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Оперативная бухгалтерская отчетность за любой налоговый или текущий период времени.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 рентабельности, расчеты по любой предшествующей, либо предстоящей сделке!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Возможность использования любых финансовых инструментов, гарантирующих 100% возврат вложенного капитала таких как: банковский документальный аккредитив, подписанное ЭЦП платежное (инкассовое) требование, выпуск Банковских гарантий как  для обеспечения исполнения контракта (перед Государственным Заказчиком),так и для Поставщика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действующий финансовый инструмент, который гарантирует надлежащее обеспечение платежей по договоренности согласно контракту.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Будем рады новым предложениям в сфере финансовых услуг и кредитования,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пожеланием и надеждой на длительное, перспективное и взаимовыгодное сотрудничество,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Уважением, Директор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Арт-Инфосеть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_______________/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Казанцев В.В./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