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7A" w:rsidRDefault="000A187A" w:rsidP="000A187A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bookmark0"/>
      <w:r>
        <w:rPr>
          <w:rFonts w:ascii="Times New Roman" w:hAnsi="Times New Roman" w:cs="Times New Roman"/>
          <w:sz w:val="32"/>
          <w:szCs w:val="32"/>
          <w:u w:val="single"/>
        </w:rPr>
        <w:t>БИЗНЕС – ПЛАН</w:t>
      </w:r>
      <w:bookmarkEnd w:id="0"/>
    </w:p>
    <w:p w:rsidR="000A187A" w:rsidRDefault="000A187A" w:rsidP="000A187A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32"/>
          <w:szCs w:val="32"/>
          <w:u w:val="single"/>
        </w:rPr>
      </w:pPr>
    </w:p>
    <w:p w:rsidR="000A187A" w:rsidRPr="000A187A" w:rsidRDefault="000A187A" w:rsidP="000A187A">
      <w:pPr>
        <w:spacing w:after="20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A">
        <w:rPr>
          <w:rFonts w:ascii="Times New Roman" w:hAnsi="Times New Roman" w:cs="Times New Roman"/>
          <w:b/>
          <w:sz w:val="28"/>
          <w:szCs w:val="28"/>
        </w:rPr>
        <w:t>Инвестиционного проекта производственно-торгового предприятия</w:t>
      </w:r>
      <w:r w:rsidRPr="000A187A">
        <w:rPr>
          <w:rFonts w:ascii="Times New Roman" w:hAnsi="Times New Roman" w:cs="Times New Roman"/>
          <w:b/>
          <w:sz w:val="28"/>
          <w:szCs w:val="28"/>
        </w:rPr>
        <w:br/>
        <w:t>по переработке рыбы в г. Санкт-Петербург.</w:t>
      </w:r>
    </w:p>
    <w:p w:rsidR="000A187A" w:rsidRDefault="000A187A" w:rsidP="000A187A">
      <w:pPr>
        <w:keepNext/>
        <w:keepLines/>
        <w:spacing w:after="89" w:line="220" w:lineRule="exact"/>
        <w:jc w:val="center"/>
        <w:rPr>
          <w:rFonts w:ascii="Times New Roman" w:hAnsi="Times New Roman" w:cs="Times New Roman"/>
        </w:rPr>
      </w:pPr>
      <w:bookmarkStart w:id="1" w:name="bookmark1"/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Наименование проекта.</w:t>
      </w:r>
      <w:bookmarkEnd w:id="1"/>
    </w:p>
    <w:p w:rsidR="000A187A" w:rsidRDefault="000A187A" w:rsidP="000A187A">
      <w:pPr>
        <w:spacing w:after="166" w:line="437" w:lineRule="exac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187A">
        <w:rPr>
          <w:rStyle w:val="3"/>
          <w:rFonts w:ascii="Times New Roman" w:hAnsi="Times New Roman" w:cs="Times New Roman"/>
          <w:bCs w:val="0"/>
          <w:i w:val="0"/>
          <w:iCs w:val="0"/>
          <w:u w:val="single"/>
        </w:rPr>
        <w:t>ООО«</w:t>
      </w:r>
      <w:proofErr w:type="gramEnd"/>
      <w:r w:rsidRPr="000A187A">
        <w:rPr>
          <w:rStyle w:val="3"/>
          <w:rFonts w:ascii="Times New Roman" w:hAnsi="Times New Roman" w:cs="Times New Roman"/>
          <w:bCs w:val="0"/>
          <w:i w:val="0"/>
          <w:iCs w:val="0"/>
          <w:u w:val="single"/>
        </w:rPr>
        <w:t>Фишка</w:t>
      </w:r>
      <w:proofErr w:type="spellEnd"/>
      <w:r w:rsidRPr="000A187A">
        <w:rPr>
          <w:rStyle w:val="3"/>
          <w:rFonts w:ascii="Times New Roman" w:hAnsi="Times New Roman" w:cs="Times New Roman"/>
          <w:bCs w:val="0"/>
          <w:i w:val="0"/>
          <w:iCs w:val="0"/>
          <w:u w:val="single"/>
        </w:rPr>
        <w:t>»</w:t>
      </w:r>
      <w:r>
        <w:rPr>
          <w:rStyle w:val="3"/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 </w:t>
      </w:r>
      <w:r w:rsidRPr="000A187A">
        <w:rPr>
          <w:rStyle w:val="30"/>
          <w:rFonts w:ascii="Times New Roman" w:hAnsi="Times New Roman" w:cs="Times New Roman"/>
          <w:b w:val="0"/>
          <w:sz w:val="24"/>
          <w:szCs w:val="24"/>
        </w:rPr>
        <w:t>(предприятие по переработке рыбы и морепродуктов замороженных и охлаждённых).</w:t>
      </w:r>
      <w:r w:rsidRPr="000A187A">
        <w:rPr>
          <w:rStyle w:val="30"/>
          <w:rFonts w:ascii="Times New Roman" w:hAnsi="Times New Roman" w:cs="Times New Roman"/>
          <w:b w:val="0"/>
          <w:sz w:val="24"/>
          <w:szCs w:val="24"/>
        </w:rPr>
        <w:br/>
      </w:r>
      <w:r w:rsidRPr="000A187A">
        <w:rPr>
          <w:rStyle w:val="30"/>
          <w:rFonts w:ascii="Times New Roman" w:hAnsi="Times New Roman" w:cs="Times New Roman"/>
          <w:bCs w:val="0"/>
          <w:sz w:val="24"/>
          <w:szCs w:val="24"/>
        </w:rPr>
        <w:t>Организатор и руководитель проекта.</w:t>
      </w:r>
    </w:p>
    <w:p w:rsidR="000A187A" w:rsidRDefault="000A187A" w:rsidP="000A1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Бортников Иван Николаевич</w:t>
      </w:r>
    </w:p>
    <w:p w:rsidR="000A187A" w:rsidRDefault="000A187A" w:rsidP="000A1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+7 (999)250-19-84, </w:t>
      </w:r>
      <w:r>
        <w:rPr>
          <w:rFonts w:ascii="Times New Roman" w:hAnsi="Times New Roman" w:cs="Times New Roman"/>
          <w:lang w:val="en-US" w:eastAsia="en-US" w:bidi="en-US"/>
        </w:rPr>
        <w:t>Email</w:t>
      </w:r>
      <w:r>
        <w:rPr>
          <w:rFonts w:ascii="Times New Roman" w:hAnsi="Times New Roman" w:cs="Times New Roman"/>
          <w:lang w:eastAsia="en-US" w:bidi="en-US"/>
        </w:rPr>
        <w:t>:</w:t>
      </w:r>
      <w:r>
        <w:rPr>
          <w:rStyle w:val="a3"/>
          <w:rFonts w:ascii="Times New Roman" w:hAnsi="Times New Roman" w:cs="Times New Roman"/>
          <w:lang w:eastAsia="en-US" w:bidi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lang w:val="en-US" w:eastAsia="en-US" w:bidi="en-US"/>
        </w:rPr>
        <w:t>ingenerrtb</w:t>
      </w:r>
      <w:proofErr w:type="spellEnd"/>
      <w:r>
        <w:rPr>
          <w:rStyle w:val="a3"/>
          <w:rFonts w:ascii="Times New Roman" w:hAnsi="Times New Roman" w:cs="Times New Roman"/>
          <w:lang w:eastAsia="en-US" w:bidi="en-US"/>
        </w:rPr>
        <w:t>4@</w:t>
      </w:r>
      <w:proofErr w:type="spellStart"/>
      <w:r>
        <w:rPr>
          <w:rStyle w:val="a3"/>
          <w:rFonts w:ascii="Times New Roman" w:hAnsi="Times New Roman" w:cs="Times New Roman"/>
          <w:lang w:val="en-US" w:eastAsia="en-US" w:bidi="en-US"/>
        </w:rPr>
        <w:t>yandex</w:t>
      </w:r>
      <w:proofErr w:type="spellEnd"/>
      <w:r>
        <w:rPr>
          <w:rStyle w:val="a3"/>
          <w:rFonts w:ascii="Times New Roman" w:hAnsi="Times New Roman" w:cs="Times New Roman"/>
          <w:lang w:eastAsia="en-US" w:bidi="en-US"/>
        </w:rPr>
        <w:t>.</w:t>
      </w:r>
      <w:proofErr w:type="spellStart"/>
      <w:r>
        <w:rPr>
          <w:rStyle w:val="a3"/>
          <w:rFonts w:ascii="Times New Roman" w:hAnsi="Times New Roman" w:cs="Times New Roman"/>
          <w:lang w:val="en-US" w:eastAsia="en-US" w:bidi="en-US"/>
        </w:rPr>
        <w:t>ru</w:t>
      </w:r>
      <w:proofErr w:type="spellEnd"/>
    </w:p>
    <w:p w:rsidR="000A187A" w:rsidRDefault="000A187A" w:rsidP="000A187A">
      <w:pPr>
        <w:spacing w:after="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для корреспонденции: </w:t>
      </w:r>
      <w:r>
        <w:rPr>
          <w:rFonts w:ascii="Times New Roman" w:hAnsi="Times New Roman" w:cs="Times New Roman"/>
          <w:shd w:val="clear" w:color="auto" w:fill="FFFFFF"/>
        </w:rPr>
        <w:t>188645</w:t>
      </w:r>
      <w:r>
        <w:rPr>
          <w:rFonts w:ascii="Times New Roman" w:hAnsi="Times New Roman" w:cs="Times New Roman"/>
        </w:rPr>
        <w:t>, Ленинградская область, г. Всеволожск, ул. Московская, д.16, кв.18.</w:t>
      </w:r>
    </w:p>
    <w:p w:rsidR="000A187A" w:rsidRDefault="000A187A" w:rsidP="000A187A">
      <w:pPr>
        <w:keepNext/>
        <w:keepLines/>
        <w:spacing w:after="303"/>
        <w:rPr>
          <w:rFonts w:ascii="Times New Roman" w:hAnsi="Times New Roman" w:cs="Times New Roman"/>
        </w:rPr>
      </w:pPr>
      <w:bookmarkStart w:id="2" w:name="bookmark2"/>
      <w:r>
        <w:rPr>
          <w:rStyle w:val="2"/>
          <w:rFonts w:ascii="Times New Roman" w:hAnsi="Times New Roman" w:cs="Times New Roman"/>
          <w:b w:val="0"/>
          <w:bCs w:val="0"/>
        </w:rPr>
        <w:t>Адрес предприятия.</w:t>
      </w:r>
      <w:bookmarkEnd w:id="2"/>
    </w:p>
    <w:p w:rsidR="000A187A" w:rsidRDefault="000A187A" w:rsidP="000A187A">
      <w:pPr>
        <w:spacing w:after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659810, г. Санкт-Петербург, пр. </w:t>
      </w:r>
      <w:proofErr w:type="spellStart"/>
      <w:r>
        <w:rPr>
          <w:rFonts w:ascii="Times New Roman" w:hAnsi="Times New Roman" w:cs="Times New Roman"/>
        </w:rPr>
        <w:t>Обуховской</w:t>
      </w:r>
      <w:proofErr w:type="spellEnd"/>
      <w:r>
        <w:rPr>
          <w:rFonts w:ascii="Times New Roman" w:hAnsi="Times New Roman" w:cs="Times New Roman"/>
        </w:rPr>
        <w:t xml:space="preserve"> Обороны, д 119 Б.</w:t>
      </w:r>
    </w:p>
    <w:p w:rsidR="000A187A" w:rsidRPr="000A187A" w:rsidRDefault="000A187A" w:rsidP="000A187A">
      <w:pPr>
        <w:keepNext/>
        <w:keepLines/>
        <w:jc w:val="center"/>
        <w:rPr>
          <w:rFonts w:ascii="Times New Roman" w:hAnsi="Times New Roman" w:cs="Times New Roman"/>
          <w:i/>
        </w:rPr>
      </w:pPr>
      <w:bookmarkStart w:id="3" w:name="bookmark3"/>
      <w:r w:rsidRPr="000A187A">
        <w:rPr>
          <w:rStyle w:val="2"/>
          <w:rFonts w:ascii="Times New Roman" w:hAnsi="Times New Roman" w:cs="Times New Roman"/>
          <w:bCs w:val="0"/>
          <w:i/>
        </w:rPr>
        <w:t>Идея.</w:t>
      </w:r>
      <w:bookmarkEnd w:id="3"/>
    </w:p>
    <w:p w:rsidR="000A187A" w:rsidRDefault="000A187A" w:rsidP="000A18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производственно-торговое предприятие, осуществляющее закуп сырья (свежемороженую</w:t>
      </w:r>
      <w:r>
        <w:rPr>
          <w:rFonts w:ascii="Times New Roman" w:hAnsi="Times New Roman" w:cs="Times New Roman"/>
        </w:rPr>
        <w:br/>
        <w:t>рыбу и морепродукты) на оптовых базах СПб, Москва, Мурманск. Глубокую переработку</w:t>
      </w:r>
      <w:r>
        <w:rPr>
          <w:rFonts w:ascii="Times New Roman" w:hAnsi="Times New Roman" w:cs="Times New Roman"/>
        </w:rPr>
        <w:br/>
        <w:t>на собственном производственном комплексе, транспортировку и оптовую реализацию готовой продукции клиентам.</w:t>
      </w:r>
    </w:p>
    <w:p w:rsidR="000A187A" w:rsidRDefault="000A187A" w:rsidP="000A187A">
      <w:pPr>
        <w:keepNext/>
        <w:keepLines/>
        <w:jc w:val="center"/>
        <w:rPr>
          <w:rStyle w:val="2"/>
          <w:rFonts w:ascii="Times New Roman" w:hAnsi="Times New Roman" w:cs="Times New Roman"/>
          <w:bCs w:val="0"/>
          <w:i/>
        </w:rPr>
      </w:pPr>
      <w:bookmarkStart w:id="4" w:name="bookmark4"/>
      <w:r w:rsidRPr="000A187A">
        <w:rPr>
          <w:rStyle w:val="2"/>
          <w:rFonts w:ascii="Times New Roman" w:hAnsi="Times New Roman" w:cs="Times New Roman"/>
          <w:bCs w:val="0"/>
          <w:i/>
        </w:rPr>
        <w:t>Цель проекта.</w:t>
      </w:r>
      <w:bookmarkEnd w:id="4"/>
    </w:p>
    <w:p w:rsidR="000A187A" w:rsidRPr="000A187A" w:rsidRDefault="000A187A" w:rsidP="000A187A">
      <w:pPr>
        <w:keepNext/>
        <w:keepLines/>
        <w:jc w:val="center"/>
        <w:rPr>
          <w:rFonts w:ascii="Times New Roman" w:hAnsi="Times New Roman" w:cs="Times New Roman"/>
          <w:i/>
        </w:rPr>
      </w:pPr>
    </w:p>
    <w:p w:rsidR="000A187A" w:rsidRDefault="000A187A" w:rsidP="000A187A">
      <w:pPr>
        <w:jc w:val="center"/>
        <w:rPr>
          <w:rStyle w:val="5"/>
          <w:rFonts w:ascii="Times New Roman" w:hAnsi="Times New Roman" w:cs="Times New Roman"/>
          <w:iCs w:val="0"/>
        </w:rPr>
      </w:pPr>
      <w:r w:rsidRPr="000A187A">
        <w:rPr>
          <w:rStyle w:val="5"/>
          <w:rFonts w:ascii="Times New Roman" w:hAnsi="Times New Roman" w:cs="Times New Roman"/>
          <w:iCs w:val="0"/>
        </w:rPr>
        <w:t xml:space="preserve">Первый этап с горизонтом 6-8 </w:t>
      </w:r>
      <w:proofErr w:type="spellStart"/>
      <w:r w:rsidRPr="000A187A">
        <w:rPr>
          <w:rStyle w:val="5"/>
          <w:rFonts w:ascii="Times New Roman" w:hAnsi="Times New Roman" w:cs="Times New Roman"/>
          <w:iCs w:val="0"/>
        </w:rPr>
        <w:t>мес</w:t>
      </w:r>
      <w:proofErr w:type="spellEnd"/>
      <w:r w:rsidRPr="000A187A">
        <w:rPr>
          <w:rStyle w:val="5"/>
          <w:rFonts w:ascii="Times New Roman" w:hAnsi="Times New Roman" w:cs="Times New Roman"/>
          <w:iCs w:val="0"/>
        </w:rPr>
        <w:t xml:space="preserve"> Выход на самоокупаемость предприятия:</w:t>
      </w:r>
    </w:p>
    <w:p w:rsidR="000A187A" w:rsidRPr="000A187A" w:rsidRDefault="000A187A" w:rsidP="000A187A">
      <w:pPr>
        <w:jc w:val="center"/>
        <w:rPr>
          <w:rFonts w:ascii="Times New Roman" w:hAnsi="Times New Roman" w:cs="Times New Roman"/>
        </w:rPr>
      </w:pPr>
    </w:p>
    <w:p w:rsidR="000A187A" w:rsidRDefault="000A187A" w:rsidP="000A187A">
      <w:pPr>
        <w:numPr>
          <w:ilvl w:val="0"/>
          <w:numId w:val="1"/>
        </w:numPr>
        <w:tabs>
          <w:tab w:val="left" w:pos="3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привлечения средства инвестора с целью-организации производства рыбной продукции глубокой переработки;</w:t>
      </w:r>
    </w:p>
    <w:p w:rsidR="000A187A" w:rsidRDefault="000A187A" w:rsidP="000A187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запуск бизнес-модели с маршрутной картой от закупа сырья, до продажи в</w:t>
      </w:r>
      <w:r>
        <w:rPr>
          <w:rFonts w:ascii="Times New Roman" w:hAnsi="Times New Roman" w:cs="Times New Roman"/>
        </w:rPr>
        <w:br/>
        <w:t xml:space="preserve">опт готовой продукции </w:t>
      </w:r>
      <w:r>
        <w:rPr>
          <w:rFonts w:ascii="Times New Roman" w:hAnsi="Times New Roman" w:cs="Times New Roman"/>
          <w:b/>
          <w:u w:val="single"/>
        </w:rPr>
        <w:t>высокого качества по конкурентоспособной</w:t>
      </w:r>
      <w:r>
        <w:rPr>
          <w:rFonts w:ascii="Times New Roman" w:hAnsi="Times New Roman" w:cs="Times New Roman"/>
          <w:b/>
          <w:u w:val="single"/>
        </w:rPr>
        <w:br/>
        <w:t>цене</w:t>
      </w:r>
      <w:r>
        <w:rPr>
          <w:rFonts w:ascii="Times New Roman" w:hAnsi="Times New Roman" w:cs="Times New Roman"/>
        </w:rPr>
        <w:t>.</w:t>
      </w:r>
    </w:p>
    <w:p w:rsidR="000A187A" w:rsidRDefault="000A187A" w:rsidP="000A187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рыночные отношения.</w:t>
      </w:r>
    </w:p>
    <w:p w:rsidR="000A187A" w:rsidRDefault="000A187A" w:rsidP="000A187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расчетной прибыли от торгово-производственной деятельности.</w:t>
      </w:r>
    </w:p>
    <w:p w:rsidR="000A187A" w:rsidRDefault="000A187A" w:rsidP="000A187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</w:p>
    <w:p w:rsidR="000A187A" w:rsidRDefault="000A187A" w:rsidP="000A187A">
      <w:pPr>
        <w:jc w:val="center"/>
        <w:rPr>
          <w:rStyle w:val="5"/>
          <w:rFonts w:ascii="Times New Roman" w:hAnsi="Times New Roman" w:cs="Times New Roman"/>
          <w:iCs w:val="0"/>
        </w:rPr>
      </w:pPr>
      <w:r w:rsidRPr="000A187A">
        <w:rPr>
          <w:rStyle w:val="5"/>
          <w:rFonts w:ascii="Times New Roman" w:hAnsi="Times New Roman" w:cs="Times New Roman"/>
          <w:iCs w:val="0"/>
        </w:rPr>
        <w:t>Второй этап с горизонтом 3 года:</w:t>
      </w:r>
    </w:p>
    <w:p w:rsidR="000A187A" w:rsidRPr="000A187A" w:rsidRDefault="000A187A" w:rsidP="000A187A">
      <w:pPr>
        <w:jc w:val="center"/>
        <w:rPr>
          <w:rFonts w:ascii="Times New Roman" w:hAnsi="Times New Roman" w:cs="Times New Roman"/>
        </w:rPr>
      </w:pPr>
    </w:p>
    <w:p w:rsidR="000A187A" w:rsidRDefault="000A187A" w:rsidP="000A187A">
      <w:pPr>
        <w:numPr>
          <w:ilvl w:val="0"/>
          <w:numId w:val="2"/>
        </w:numPr>
        <w:tabs>
          <w:tab w:val="left" w:pos="3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денежных средств инвестору.</w:t>
      </w:r>
    </w:p>
    <w:p w:rsidR="000A187A" w:rsidRDefault="000A187A" w:rsidP="000A187A">
      <w:pPr>
        <w:numPr>
          <w:ilvl w:val="0"/>
          <w:numId w:val="2"/>
        </w:num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системы международного контроля качества на основе стандартов 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 xml:space="preserve"> 9001 и</w:t>
      </w:r>
      <w:r>
        <w:rPr>
          <w:rFonts w:ascii="Times New Roman" w:hAnsi="Times New Roman" w:cs="Times New Roman"/>
        </w:rPr>
        <w:br/>
        <w:t>ХАСПП.</w:t>
      </w:r>
    </w:p>
    <w:p w:rsidR="000A187A" w:rsidRDefault="000A187A" w:rsidP="000A187A">
      <w:p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Расширение ассортимента.</w:t>
      </w:r>
    </w:p>
    <w:p w:rsidR="000A187A" w:rsidRDefault="000A187A" w:rsidP="000A187A">
      <w:p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Организация и открытие Качественного и привлекательного </w:t>
      </w:r>
      <w:proofErr w:type="spellStart"/>
      <w:r>
        <w:rPr>
          <w:rFonts w:ascii="Times New Roman" w:hAnsi="Times New Roman" w:cs="Times New Roman"/>
        </w:rPr>
        <w:t>маркетплейса</w:t>
      </w:r>
      <w:proofErr w:type="spellEnd"/>
      <w:r>
        <w:rPr>
          <w:rFonts w:ascii="Times New Roman" w:hAnsi="Times New Roman" w:cs="Times New Roman"/>
        </w:rPr>
        <w:t xml:space="preserve"> свежей и охлаждённой рыбной продукции на базе предприятия, и увеличение прибыли предприятия за счёт дополнительной услуги доставка до двери.</w:t>
      </w:r>
    </w:p>
    <w:p w:rsidR="000A187A" w:rsidRDefault="000A187A" w:rsidP="000A187A">
      <w:p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ind w:right="660"/>
        <w:jc w:val="both"/>
        <w:rPr>
          <w:rFonts w:ascii="Times New Roman" w:hAnsi="Times New Roman" w:cs="Times New Roman"/>
        </w:rPr>
      </w:pPr>
    </w:p>
    <w:p w:rsidR="000A187A" w:rsidRDefault="000A187A" w:rsidP="000A187A">
      <w:pPr>
        <w:tabs>
          <w:tab w:val="left" w:pos="459"/>
        </w:tabs>
        <w:spacing w:line="250" w:lineRule="exact"/>
        <w:ind w:right="660"/>
        <w:jc w:val="both"/>
        <w:rPr>
          <w:rFonts w:ascii="Times New Roman" w:hAnsi="Times New Roman" w:cs="Times New Roman"/>
        </w:rPr>
      </w:pPr>
    </w:p>
    <w:p w:rsidR="000A187A" w:rsidRPr="000A187A" w:rsidRDefault="000A187A" w:rsidP="000A187A">
      <w:pPr>
        <w:keepNext/>
        <w:keepLines/>
        <w:spacing w:line="581" w:lineRule="exact"/>
        <w:jc w:val="center"/>
        <w:rPr>
          <w:rFonts w:ascii="Times New Roman" w:hAnsi="Times New Roman" w:cs="Times New Roman"/>
          <w:i/>
        </w:rPr>
      </w:pPr>
      <w:bookmarkStart w:id="5" w:name="bookmark5"/>
      <w:r w:rsidRPr="000A187A">
        <w:rPr>
          <w:rStyle w:val="2"/>
          <w:rFonts w:ascii="Times New Roman" w:hAnsi="Times New Roman" w:cs="Times New Roman"/>
          <w:bCs w:val="0"/>
          <w:i/>
        </w:rPr>
        <w:t>Основная информация о проекте.</w:t>
      </w:r>
      <w:bookmarkEnd w:id="5"/>
    </w:p>
    <w:p w:rsidR="000A187A" w:rsidRDefault="000A187A" w:rsidP="000A187A">
      <w:pPr>
        <w:spacing w:line="581" w:lineRule="exact"/>
        <w:jc w:val="center"/>
        <w:rPr>
          <w:rFonts w:ascii="Times New Roman" w:hAnsi="Times New Roman" w:cs="Times New Roman"/>
        </w:rPr>
      </w:pPr>
      <w:r>
        <w:rPr>
          <w:rStyle w:val="5"/>
          <w:rFonts w:ascii="Times New Roman" w:hAnsi="Times New Roman" w:cs="Times New Roman"/>
          <w:i w:val="0"/>
          <w:iCs w:val="0"/>
        </w:rPr>
        <w:t>Вид деятельности</w:t>
      </w:r>
      <w:r>
        <w:rPr>
          <w:rFonts w:ascii="Times New Roman" w:hAnsi="Times New Roman" w:cs="Times New Roman"/>
        </w:rPr>
        <w:t>.</w:t>
      </w:r>
    </w:p>
    <w:p w:rsidR="000A187A" w:rsidRDefault="000A187A" w:rsidP="000A187A">
      <w:pPr>
        <w:spacing w:line="58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Переработка рыбы и морепродуктов, транспортировка, оптовая торговля.</w:t>
      </w:r>
    </w:p>
    <w:p w:rsidR="000A187A" w:rsidRDefault="000A187A" w:rsidP="000A187A">
      <w:pPr>
        <w:spacing w:line="220" w:lineRule="exact"/>
        <w:rPr>
          <w:rFonts w:ascii="Times New Roman" w:hAnsi="Times New Roman" w:cs="Times New Roman"/>
        </w:rPr>
      </w:pPr>
      <w:r>
        <w:rPr>
          <w:rStyle w:val="5"/>
          <w:rFonts w:ascii="Times New Roman" w:hAnsi="Times New Roman" w:cs="Times New Roman"/>
          <w:i w:val="0"/>
          <w:iCs w:val="0"/>
        </w:rPr>
        <w:t>Виды продукции.</w:t>
      </w:r>
    </w:p>
    <w:p w:rsidR="000A187A" w:rsidRDefault="00DD4928" w:rsidP="000A187A">
      <w:pPr>
        <w:numPr>
          <w:ilvl w:val="0"/>
          <w:numId w:val="3"/>
        </w:numPr>
        <w:tabs>
          <w:tab w:val="left" w:pos="613"/>
        </w:tabs>
        <w:spacing w:line="475" w:lineRule="exact"/>
        <w:jc w:val="both"/>
        <w:rPr>
          <w:rFonts w:ascii="Times New Roman" w:hAnsi="Times New Roman" w:cs="Times New Roman"/>
        </w:rPr>
      </w:pPr>
      <w:hyperlink r:id="rId5" w:history="1">
        <w:r w:rsidR="000A187A">
          <w:rPr>
            <w:rStyle w:val="a3"/>
            <w:rFonts w:ascii="Times New Roman" w:hAnsi="Times New Roman" w:cs="Times New Roman"/>
            <w:i/>
            <w:iCs/>
          </w:rPr>
          <w:t xml:space="preserve">Свежемороженая рыба </w:t>
        </w:r>
      </w:hyperlink>
      <w:r w:rsidR="000A187A">
        <w:rPr>
          <w:rFonts w:ascii="Times New Roman" w:hAnsi="Times New Roman" w:cs="Times New Roman"/>
        </w:rPr>
        <w:t>(весовая, фасованная, в вакуумной упаковке).</w:t>
      </w:r>
    </w:p>
    <w:p w:rsidR="000A187A" w:rsidRDefault="00DD4928" w:rsidP="000A187A">
      <w:pPr>
        <w:numPr>
          <w:ilvl w:val="0"/>
          <w:numId w:val="3"/>
        </w:numPr>
        <w:tabs>
          <w:tab w:val="left" w:pos="613"/>
        </w:tabs>
        <w:spacing w:line="398" w:lineRule="exact"/>
        <w:jc w:val="both"/>
        <w:rPr>
          <w:rFonts w:ascii="Times New Roman" w:hAnsi="Times New Roman" w:cs="Times New Roman"/>
        </w:rPr>
      </w:pPr>
      <w:hyperlink r:id="rId6" w:history="1">
        <w:r w:rsidR="000A187A">
          <w:rPr>
            <w:rStyle w:val="a3"/>
            <w:rFonts w:ascii="Times New Roman" w:hAnsi="Times New Roman" w:cs="Times New Roman"/>
            <w:i/>
            <w:iCs/>
          </w:rPr>
          <w:t xml:space="preserve">Охлаждённая рыба </w:t>
        </w:r>
      </w:hyperlink>
      <w:r w:rsidR="000A187A">
        <w:rPr>
          <w:rFonts w:ascii="Times New Roman" w:hAnsi="Times New Roman" w:cs="Times New Roman"/>
        </w:rPr>
        <w:t>(весовая, фасованная, в вакуумной упаковке).</w:t>
      </w:r>
    </w:p>
    <w:p w:rsidR="000A187A" w:rsidRDefault="000A187A" w:rsidP="000A187A">
      <w:pPr>
        <w:spacing w:after="383" w:line="39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Вся продукция будет выпускаться под брендом </w:t>
      </w:r>
      <w:r>
        <w:rPr>
          <w:rStyle w:val="20"/>
          <w:rFonts w:ascii="Times New Roman" w:hAnsi="Times New Roman" w:cs="Times New Roman"/>
        </w:rPr>
        <w:t>ООО «Фишка»</w:t>
      </w:r>
    </w:p>
    <w:p w:rsidR="000A187A" w:rsidRDefault="000A187A" w:rsidP="000A187A">
      <w:pPr>
        <w:pStyle w:val="a5"/>
        <w:framePr w:w="9526" w:wrap="notBeside" w:vAnchor="text" w:hAnchor="page" w:x="1621" w:y="256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>Экономические показатели эффективности проекта.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1421"/>
        <w:gridCol w:w="2117"/>
      </w:tblGrid>
      <w:tr w:rsidR="000A187A" w:rsidTr="000A187A">
        <w:trPr>
          <w:trHeight w:hRule="exact" w:val="52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>Единица</w:t>
            </w:r>
          </w:p>
          <w:p w:rsidR="000A187A" w:rsidRDefault="000A187A">
            <w:pPr>
              <w:framePr w:w="9526" w:wrap="notBeside" w:vAnchor="text" w:hAnchor="page" w:x="1621" w:y="256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>Значение</w:t>
            </w:r>
          </w:p>
          <w:p w:rsidR="000A187A" w:rsidRDefault="000A187A">
            <w:pPr>
              <w:framePr w:w="9526" w:wrap="notBeside" w:vAnchor="text" w:hAnchor="page" w:x="1621" w:y="256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>показателя</w:t>
            </w:r>
          </w:p>
        </w:tc>
      </w:tr>
      <w:tr w:rsidR="000A187A" w:rsidTr="000A187A">
        <w:trPr>
          <w:trHeight w:hRule="exact" w:val="264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28A"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  <w:t>8170000,00</w:t>
            </w:r>
          </w:p>
        </w:tc>
      </w:tr>
      <w:tr w:rsidR="000A187A" w:rsidTr="000A187A">
        <w:trPr>
          <w:trHeight w:hRule="exact" w:val="28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8170</w:t>
            </w:r>
            <w:bookmarkStart w:id="7" w:name="_GoBack"/>
            <w:bookmarkEnd w:id="7"/>
            <w:r w:rsidRPr="00204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  <w:tr w:rsidR="000A187A" w:rsidTr="000A187A">
        <w:trPr>
          <w:trHeight w:hRule="exact" w:val="31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Выход на самоокупаемость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0A187A" w:rsidTr="000A187A">
        <w:trPr>
          <w:trHeight w:hRule="exact" w:val="31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 xml:space="preserve">Выручка от реализации </w:t>
            </w:r>
            <w:proofErr w:type="spellStart"/>
            <w:r>
              <w:rPr>
                <w:rStyle w:val="21"/>
                <w:rFonts w:ascii="Times New Roman" w:hAnsi="Times New Roman" w:cs="Times New Roman"/>
              </w:rPr>
              <w:t>рыбопродукции</w:t>
            </w:r>
            <w:proofErr w:type="spellEnd"/>
            <w:r>
              <w:rPr>
                <w:rStyle w:val="21"/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28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48200000,00</w:t>
            </w:r>
          </w:p>
        </w:tc>
      </w:tr>
      <w:tr w:rsidR="000A187A" w:rsidTr="000A187A">
        <w:trPr>
          <w:trHeight w:hRule="exact" w:val="30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Среднегодовая прибыль предприятия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28A">
              <w:rPr>
                <w:rStyle w:val="2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7241000,00</w:t>
            </w:r>
          </w:p>
        </w:tc>
      </w:tr>
      <w:tr w:rsidR="000A187A" w:rsidTr="000A187A">
        <w:trPr>
          <w:trHeight w:hRule="exact" w:val="31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чел.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28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13,00</w:t>
            </w:r>
          </w:p>
        </w:tc>
      </w:tr>
      <w:tr w:rsidR="000A187A" w:rsidTr="000A187A">
        <w:trPr>
          <w:trHeight w:hRule="exact" w:val="31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ФОТ в год с налогом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187A" w:rsidRDefault="000A187A">
            <w:pPr>
              <w:framePr w:w="9526" w:wrap="notBeside" w:vAnchor="text" w:hAnchor="page" w:x="1621" w:y="25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"/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Style w:val="21"/>
                <w:rFonts w:ascii="Times New Roman" w:hAnsi="Times New Roman" w:cs="Times New Roman"/>
              </w:rPr>
              <w:t>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187A" w:rsidRPr="0020428A" w:rsidRDefault="000A187A">
            <w:pPr>
              <w:framePr w:w="9526" w:wrap="notBeside" w:vAnchor="text" w:hAnchor="page" w:x="1621" w:y="256"/>
              <w:spacing w:line="220" w:lineRule="exact"/>
              <w:ind w:right="27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28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850000.00</w:t>
            </w:r>
          </w:p>
        </w:tc>
      </w:tr>
    </w:tbl>
    <w:p w:rsidR="000A187A" w:rsidRDefault="000A187A" w:rsidP="000A187A">
      <w:pPr>
        <w:framePr w:w="9526" w:wrap="notBeside" w:vAnchor="text" w:hAnchor="page" w:x="1621" w:y="256"/>
        <w:rPr>
          <w:rFonts w:ascii="Times New Roman" w:hAnsi="Times New Roman" w:cs="Times New Roman"/>
        </w:rPr>
      </w:pPr>
    </w:p>
    <w:p w:rsidR="000A187A" w:rsidRDefault="000A187A" w:rsidP="000A187A">
      <w:pPr>
        <w:keepNext/>
        <w:keepLines/>
        <w:spacing w:line="220" w:lineRule="exact"/>
        <w:jc w:val="center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b w:val="0"/>
          <w:bCs w:val="0"/>
        </w:rPr>
        <w:t>Ключевые показатели.</w:t>
      </w:r>
      <w:bookmarkEnd w:id="6"/>
    </w:p>
    <w:p w:rsidR="000A187A" w:rsidRDefault="000A187A" w:rsidP="000A187A">
      <w:pPr>
        <w:rPr>
          <w:rFonts w:ascii="Times New Roman" w:hAnsi="Times New Roman" w:cs="Times New Roman"/>
        </w:rPr>
      </w:pPr>
    </w:p>
    <w:p w:rsidR="000A187A" w:rsidRDefault="000A187A" w:rsidP="000A187A">
      <w:pPr>
        <w:rPr>
          <w:rFonts w:ascii="Times New Roman" w:hAnsi="Times New Roman" w:cs="Times New Roman"/>
        </w:rPr>
      </w:pPr>
    </w:p>
    <w:p w:rsidR="000A187A" w:rsidRDefault="000A187A" w:rsidP="000A187A">
      <w:pPr>
        <w:spacing w:before="462" w:after="189"/>
        <w:jc w:val="center"/>
        <w:rPr>
          <w:rFonts w:ascii="Times New Roman" w:hAnsi="Times New Roman" w:cs="Times New Roman"/>
          <w:b/>
        </w:rPr>
      </w:pPr>
      <w:r>
        <w:rPr>
          <w:rStyle w:val="5"/>
          <w:rFonts w:ascii="Times New Roman" w:hAnsi="Times New Roman" w:cs="Times New Roman"/>
          <w:b/>
          <w:i w:val="0"/>
          <w:iCs w:val="0"/>
        </w:rPr>
        <w:t>Гарантии возврата инвестиционных средств.</w:t>
      </w:r>
    </w:p>
    <w:p w:rsidR="000A187A" w:rsidRDefault="000A187A" w:rsidP="000A187A">
      <w:pPr>
        <w:numPr>
          <w:ilvl w:val="0"/>
          <w:numId w:val="4"/>
        </w:numPr>
        <w:tabs>
          <w:tab w:val="left" w:pos="360"/>
        </w:tabs>
        <w:spacing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Залог приобретаемого на инвестиционные средства автотранспорта, производственного и</w:t>
      </w:r>
      <w:r>
        <w:rPr>
          <w:rFonts w:ascii="Times New Roman" w:hAnsi="Times New Roman" w:cs="Times New Roman"/>
        </w:rPr>
        <w:br/>
        <w:t>торгового оборудования на сумму 2,6 млн. руб.</w:t>
      </w:r>
    </w:p>
    <w:p w:rsidR="000A187A" w:rsidRDefault="000A187A" w:rsidP="000A187A">
      <w:pPr>
        <w:numPr>
          <w:ilvl w:val="0"/>
          <w:numId w:val="4"/>
        </w:numPr>
        <w:tabs>
          <w:tab w:val="left" w:pos="360"/>
        </w:tabs>
        <w:spacing w:after="2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Ежегодный возврат инвестиционных средств в сумме: 1-й год-1750000 руб., во 2-й год 4200000, в 3-й год 4200000 либо, по желанию </w:t>
      </w:r>
      <w:proofErr w:type="gramStart"/>
      <w:r>
        <w:rPr>
          <w:rFonts w:ascii="Times New Roman" w:hAnsi="Times New Roman" w:cs="Times New Roman"/>
        </w:rPr>
        <w:t>инвестора,</w:t>
      </w:r>
      <w:r>
        <w:rPr>
          <w:rFonts w:ascii="Times New Roman" w:hAnsi="Times New Roman" w:cs="Times New Roman"/>
        </w:rPr>
        <w:br/>
        <w:t>предоставление</w:t>
      </w:r>
      <w:proofErr w:type="gramEnd"/>
      <w:r>
        <w:rPr>
          <w:rFonts w:ascii="Times New Roman" w:hAnsi="Times New Roman" w:cs="Times New Roman"/>
        </w:rPr>
        <w:t xml:space="preserve"> доли уставного капитала во вновь созданном ООО.</w:t>
      </w:r>
    </w:p>
    <w:p w:rsidR="000A187A" w:rsidRDefault="000A187A" w:rsidP="000A187A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Обязательное страхование основных средств и оборудования.</w:t>
      </w:r>
    </w:p>
    <w:p w:rsidR="00D41BF1" w:rsidRDefault="00D41BF1"/>
    <w:sectPr w:rsidR="00D41BF1" w:rsidSect="000A1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E"/>
    <w:multiLevelType w:val="multilevel"/>
    <w:tmpl w:val="2F4CD4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015B09"/>
    <w:multiLevelType w:val="multilevel"/>
    <w:tmpl w:val="717E58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E807BA"/>
    <w:multiLevelType w:val="multilevel"/>
    <w:tmpl w:val="1B70D9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763F65"/>
    <w:multiLevelType w:val="multilevel"/>
    <w:tmpl w:val="8990FD6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D"/>
    <w:rsid w:val="000A187A"/>
    <w:rsid w:val="0020428A"/>
    <w:rsid w:val="00D41BF1"/>
    <w:rsid w:val="00DD4928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2A0B-B3B2-449B-98BF-8AF2E96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187A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0A187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A187A"/>
    <w:pPr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0A187A"/>
    <w:rPr>
      <w:rFonts w:ascii="Arial" w:eastAsia="Arial" w:hAnsi="Arial" w:cs="Arial"/>
      <w:i/>
      <w:i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A187A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2">
    <w:name w:val="Заголовок №2"/>
    <w:basedOn w:val="a0"/>
    <w:rsid w:val="000A187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0A187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Основной текст (3) + Не полужирный"/>
    <w:aliases w:val="Не курсив"/>
    <w:basedOn w:val="a0"/>
    <w:rsid w:val="000A187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A187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A187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0A187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f.ru/production/dried-fish" TargetMode="External"/><Relationship Id="rId5" Type="http://schemas.openxmlformats.org/officeDocument/2006/relationships/hyperlink" Target="http://www.diaf.ru/production/frozen-f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ingenerrtb4</dc:creator>
  <cp:keywords/>
  <dc:description/>
  <cp:lastModifiedBy>ingenerrtb4</cp:lastModifiedBy>
  <cp:revision>4</cp:revision>
  <dcterms:created xsi:type="dcterms:W3CDTF">2020-05-16T22:55:00Z</dcterms:created>
  <dcterms:modified xsi:type="dcterms:W3CDTF">2020-05-16T23:37:00Z</dcterms:modified>
</cp:coreProperties>
</file>