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462AA6" w:rsidRPr="00CC6C8F" w14:paraId="5E48B3E2" w14:textId="77777777" w:rsidTr="00CC6C8F">
        <w:tc>
          <w:tcPr>
            <w:tcW w:w="9776" w:type="dxa"/>
          </w:tcPr>
          <w:p w14:paraId="11F0CF2D" w14:textId="77777777" w:rsidR="00462AA6" w:rsidRPr="00CC6C8F" w:rsidRDefault="00462AA6" w:rsidP="00CC6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C8F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Юридическая организация: «</w:t>
            </w:r>
            <w:r w:rsidRPr="00CC6C8F">
              <w:rPr>
                <w:rFonts w:ascii="Times New Roman" w:hAnsi="Times New Roman"/>
                <w:sz w:val="24"/>
                <w:szCs w:val="24"/>
              </w:rPr>
              <w:t xml:space="preserve">Российский Экспертно-Правовой Центр», </w:t>
            </w:r>
            <w:r w:rsidRPr="00CC6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Скрябин Г.В. г. Москва, Пресненская Набережная, 12, Башня Федерация - Запад, 45 этаж, офис 82.  Тел: +7-495-969-01-96 </w:t>
            </w:r>
            <w:hyperlink r:id="rId5" w:history="1">
              <w:r w:rsidRPr="00CC6C8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CC6C8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CC6C8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center</w:t>
              </w:r>
              <w:r w:rsidRPr="00CC6C8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CC6C8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experts</w:t>
              </w:r>
              <w:r w:rsidRPr="00CC6C8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C6C8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2629CA55" w14:textId="77777777" w:rsidR="00462AA6" w:rsidRDefault="00462AA6" w:rsidP="000E50D6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2C43E191" w14:textId="77777777" w:rsidR="00462AA6" w:rsidRDefault="00462AA6" w:rsidP="000E50D6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Юридическая компания </w:t>
      </w:r>
    </w:p>
    <w:p w14:paraId="4331447A" w14:textId="77777777" w:rsidR="00462AA6" w:rsidRDefault="00462AA6" w:rsidP="000E50D6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«Российский Экспертно-Правовой Центр»</w:t>
      </w:r>
    </w:p>
    <w:p w14:paraId="541CDD20" w14:textId="77777777" w:rsidR="00462AA6" w:rsidRDefault="00462AA6" w:rsidP="000E50D6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725C0889" w14:textId="4DA09ABA" w:rsidR="00462AA6" w:rsidRPr="000E50D6" w:rsidRDefault="00462AA6" w:rsidP="000E50D6">
      <w:pPr>
        <w:spacing w:after="0" w:line="360" w:lineRule="auto"/>
        <w:rPr>
          <w:rFonts w:ascii="Verdana" w:hAnsi="Verdana"/>
          <w:sz w:val="24"/>
          <w:szCs w:val="24"/>
        </w:rPr>
      </w:pPr>
      <w:r w:rsidRPr="000E50D6">
        <w:rPr>
          <w:rFonts w:ascii="Verdana" w:hAnsi="Verdana"/>
          <w:sz w:val="24"/>
          <w:szCs w:val="24"/>
        </w:rPr>
        <w:t xml:space="preserve">г. Москва                                  </w:t>
      </w:r>
      <w:r w:rsidR="00147C10">
        <w:rPr>
          <w:rFonts w:ascii="Verdana" w:hAnsi="Verdana"/>
          <w:sz w:val="24"/>
          <w:szCs w:val="24"/>
        </w:rPr>
        <w:t xml:space="preserve">                           </w:t>
      </w:r>
      <w:r w:rsidRPr="000E50D6">
        <w:rPr>
          <w:rFonts w:ascii="Verdana" w:hAnsi="Verdana"/>
          <w:sz w:val="24"/>
          <w:szCs w:val="24"/>
        </w:rPr>
        <w:t xml:space="preserve">  </w:t>
      </w:r>
      <w:r w:rsidR="001241B3">
        <w:rPr>
          <w:rFonts w:ascii="Verdana" w:hAnsi="Verdana"/>
          <w:sz w:val="24"/>
          <w:szCs w:val="24"/>
        </w:rPr>
        <w:t>15</w:t>
      </w:r>
      <w:r w:rsidR="00094BA4">
        <w:rPr>
          <w:rFonts w:ascii="Verdana" w:hAnsi="Verdana"/>
          <w:sz w:val="24"/>
          <w:szCs w:val="24"/>
        </w:rPr>
        <w:t xml:space="preserve"> </w:t>
      </w:r>
      <w:r w:rsidR="00D849E6">
        <w:rPr>
          <w:rFonts w:ascii="Verdana" w:hAnsi="Verdana"/>
          <w:sz w:val="24"/>
          <w:szCs w:val="24"/>
        </w:rPr>
        <w:t>марта</w:t>
      </w:r>
      <w:r w:rsidR="00CF5B39">
        <w:rPr>
          <w:rFonts w:ascii="Verdana" w:hAnsi="Verdana"/>
          <w:sz w:val="24"/>
          <w:szCs w:val="24"/>
        </w:rPr>
        <w:t xml:space="preserve"> 202</w:t>
      </w:r>
      <w:r w:rsidR="00724106">
        <w:rPr>
          <w:rFonts w:ascii="Verdana" w:hAnsi="Verdana"/>
          <w:sz w:val="24"/>
          <w:szCs w:val="24"/>
        </w:rPr>
        <w:t>2</w:t>
      </w:r>
      <w:r w:rsidR="00CF5B39">
        <w:rPr>
          <w:rFonts w:ascii="Verdana" w:hAnsi="Verdana"/>
          <w:sz w:val="24"/>
          <w:szCs w:val="24"/>
        </w:rPr>
        <w:t xml:space="preserve"> </w:t>
      </w:r>
      <w:r w:rsidRPr="000E50D6">
        <w:rPr>
          <w:rFonts w:ascii="Verdana" w:hAnsi="Verdana"/>
          <w:sz w:val="24"/>
          <w:szCs w:val="24"/>
        </w:rPr>
        <w:t xml:space="preserve">г. </w:t>
      </w:r>
    </w:p>
    <w:p w14:paraId="4FC06FE5" w14:textId="77777777" w:rsidR="00462AA6" w:rsidRPr="000E50D6" w:rsidRDefault="00462AA6" w:rsidP="000E50D6">
      <w:pPr>
        <w:spacing w:after="0" w:line="360" w:lineRule="auto"/>
        <w:ind w:firstLine="709"/>
        <w:rPr>
          <w:rFonts w:ascii="Verdana" w:hAnsi="Verdana"/>
          <w:sz w:val="24"/>
          <w:szCs w:val="24"/>
        </w:rPr>
      </w:pPr>
    </w:p>
    <w:p w14:paraId="24919569" w14:textId="5075282D" w:rsidR="00147C10" w:rsidRPr="00147C10" w:rsidRDefault="00462AA6" w:rsidP="000E50D6">
      <w:pPr>
        <w:spacing w:after="0" w:line="360" w:lineRule="auto"/>
        <w:rPr>
          <w:rFonts w:ascii="Verdana" w:hAnsi="Verdana"/>
          <w:sz w:val="24"/>
          <w:szCs w:val="24"/>
        </w:rPr>
      </w:pPr>
      <w:r w:rsidRPr="00147C10">
        <w:rPr>
          <w:rFonts w:ascii="Verdana" w:hAnsi="Verdana"/>
          <w:sz w:val="24"/>
          <w:szCs w:val="24"/>
        </w:rPr>
        <w:t xml:space="preserve">Инициатор проекта: </w:t>
      </w:r>
      <w:r w:rsidR="00D849E6">
        <w:rPr>
          <w:rFonts w:ascii="Verdana" w:hAnsi="Verdana"/>
          <w:sz w:val="24"/>
          <w:szCs w:val="24"/>
        </w:rPr>
        <w:t>Терешко Дмитрий Владимирович</w:t>
      </w:r>
    </w:p>
    <w:p w14:paraId="001DA23C" w14:textId="55FACB89" w:rsidR="00147C10" w:rsidRDefault="00462AA6" w:rsidP="00EF2658">
      <w:pPr>
        <w:spacing w:after="0"/>
        <w:rPr>
          <w:rFonts w:ascii="Verdana" w:eastAsia="DotumChe" w:hAnsi="Verdana"/>
          <w:color w:val="000000" w:themeColor="text1"/>
          <w:sz w:val="24"/>
          <w:szCs w:val="24"/>
        </w:rPr>
      </w:pPr>
      <w:r w:rsidRPr="00147C10">
        <w:rPr>
          <w:rFonts w:ascii="Verdana" w:hAnsi="Verdana"/>
          <w:sz w:val="24"/>
          <w:szCs w:val="24"/>
        </w:rPr>
        <w:t>Инвестиционный проект</w:t>
      </w:r>
      <w:r w:rsidRPr="00C22A04">
        <w:rPr>
          <w:rFonts w:ascii="Verdana" w:hAnsi="Verdana"/>
          <w:sz w:val="24"/>
          <w:szCs w:val="24"/>
        </w:rPr>
        <w:t xml:space="preserve">: </w:t>
      </w:r>
      <w:r w:rsidR="001241B3" w:rsidRPr="00C47160">
        <w:rPr>
          <w:rFonts w:ascii="Verdana" w:hAnsi="Verdana"/>
          <w:color w:val="000000" w:themeColor="text1"/>
          <w:sz w:val="24"/>
          <w:szCs w:val="24"/>
        </w:rPr>
        <w:t>«</w:t>
      </w:r>
      <w:r w:rsidR="00D849E6" w:rsidRPr="00C47160">
        <w:rPr>
          <w:rFonts w:ascii="Verdana" w:hAnsi="Verdana"/>
          <w:color w:val="000000" w:themeColor="text1"/>
          <w:sz w:val="24"/>
          <w:szCs w:val="24"/>
        </w:rPr>
        <w:t xml:space="preserve">Отель на 40 бунгало на острове </w:t>
      </w:r>
      <w:proofErr w:type="spellStart"/>
      <w:r w:rsidR="00D849E6" w:rsidRPr="00C47160">
        <w:rPr>
          <w:rFonts w:ascii="Verdana" w:hAnsi="Verdana"/>
          <w:color w:val="000000" w:themeColor="text1"/>
          <w:sz w:val="24"/>
          <w:szCs w:val="24"/>
        </w:rPr>
        <w:t>Самуи</w:t>
      </w:r>
      <w:proofErr w:type="spellEnd"/>
      <w:r w:rsidR="00D849E6" w:rsidRPr="00C47160">
        <w:rPr>
          <w:rFonts w:ascii="Verdana" w:hAnsi="Verdana"/>
          <w:color w:val="000000" w:themeColor="text1"/>
          <w:sz w:val="24"/>
          <w:szCs w:val="24"/>
        </w:rPr>
        <w:t xml:space="preserve"> (Таиланд)</w:t>
      </w:r>
      <w:r w:rsidR="001241B3" w:rsidRPr="00C47160">
        <w:rPr>
          <w:rFonts w:ascii="Verdana" w:eastAsia="DotumChe" w:hAnsi="Verdana"/>
          <w:color w:val="000000" w:themeColor="text1"/>
          <w:sz w:val="24"/>
          <w:szCs w:val="24"/>
        </w:rPr>
        <w:t>»</w:t>
      </w:r>
    </w:p>
    <w:p w14:paraId="115F1B84" w14:textId="77777777" w:rsidR="00C47160" w:rsidRPr="00EF2658" w:rsidRDefault="00C47160" w:rsidP="00EF2658">
      <w:pPr>
        <w:spacing w:after="0"/>
        <w:rPr>
          <w:color w:val="FF0000"/>
          <w:sz w:val="24"/>
        </w:rPr>
      </w:pPr>
      <w:bookmarkStart w:id="0" w:name="_GoBack"/>
      <w:bookmarkEnd w:id="0"/>
    </w:p>
    <w:p w14:paraId="0BE5770C" w14:textId="77777777" w:rsidR="00462AA6" w:rsidRPr="000E50D6" w:rsidRDefault="00462AA6" w:rsidP="000E50D6">
      <w:pPr>
        <w:spacing w:after="0" w:line="360" w:lineRule="auto"/>
        <w:rPr>
          <w:rFonts w:ascii="Verdana" w:hAnsi="Verdana"/>
          <w:sz w:val="24"/>
          <w:szCs w:val="24"/>
        </w:rPr>
      </w:pPr>
      <w:r w:rsidRPr="000E50D6">
        <w:rPr>
          <w:rFonts w:ascii="Verdana" w:hAnsi="Verdana"/>
          <w:sz w:val="24"/>
          <w:szCs w:val="24"/>
        </w:rPr>
        <w:t>Документы, представленные на экспертизу: Бизнес</w:t>
      </w:r>
      <w:r>
        <w:rPr>
          <w:rFonts w:ascii="Verdana" w:hAnsi="Verdana"/>
          <w:sz w:val="24"/>
          <w:szCs w:val="24"/>
        </w:rPr>
        <w:t>-</w:t>
      </w:r>
      <w:r w:rsidRPr="000E50D6">
        <w:rPr>
          <w:rFonts w:ascii="Verdana" w:hAnsi="Verdana"/>
          <w:sz w:val="24"/>
          <w:szCs w:val="24"/>
        </w:rPr>
        <w:t>план, разрешительные и правоустанавливающие документы</w:t>
      </w:r>
    </w:p>
    <w:p w14:paraId="7D14B104" w14:textId="77777777" w:rsidR="00462AA6" w:rsidRPr="000E50D6" w:rsidRDefault="00462AA6" w:rsidP="000E50D6">
      <w:pPr>
        <w:spacing w:after="0" w:line="360" w:lineRule="auto"/>
        <w:ind w:firstLine="709"/>
        <w:rPr>
          <w:rFonts w:ascii="Verdana" w:hAnsi="Verdana"/>
          <w:sz w:val="24"/>
          <w:szCs w:val="24"/>
        </w:rPr>
      </w:pPr>
    </w:p>
    <w:p w14:paraId="1DD7F4BC" w14:textId="77777777" w:rsidR="00462AA6" w:rsidRPr="000E50D6" w:rsidRDefault="00462AA6" w:rsidP="000E50D6">
      <w:pPr>
        <w:pStyle w:val="NoSpacing"/>
        <w:rPr>
          <w:rFonts w:ascii="Verdana" w:hAnsi="Verdana"/>
          <w:b/>
          <w:sz w:val="24"/>
          <w:szCs w:val="24"/>
        </w:rPr>
      </w:pPr>
    </w:p>
    <w:p w14:paraId="00D49875" w14:textId="77777777" w:rsidR="00462AA6" w:rsidRPr="000E50D6" w:rsidRDefault="00462AA6" w:rsidP="000E50D6">
      <w:pPr>
        <w:pStyle w:val="ListParagraph"/>
        <w:jc w:val="center"/>
        <w:rPr>
          <w:rFonts w:ascii="Verdana" w:hAnsi="Verdana"/>
          <w:b/>
          <w:sz w:val="24"/>
          <w:szCs w:val="24"/>
        </w:rPr>
      </w:pPr>
      <w:r w:rsidRPr="000E50D6">
        <w:rPr>
          <w:rFonts w:ascii="Verdana" w:hAnsi="Verdana"/>
          <w:b/>
          <w:sz w:val="24"/>
          <w:szCs w:val="24"/>
        </w:rPr>
        <w:t xml:space="preserve">Таблица №1 </w:t>
      </w:r>
    </w:p>
    <w:p w14:paraId="76E970E8" w14:textId="77777777" w:rsidR="008D09B6" w:rsidRPr="00CA7655" w:rsidRDefault="00462AA6" w:rsidP="00CA7655">
      <w:pPr>
        <w:pStyle w:val="NoSpacing"/>
        <w:jc w:val="center"/>
        <w:rPr>
          <w:rFonts w:ascii="Verdana" w:hAnsi="Verdana"/>
          <w:sz w:val="24"/>
          <w:szCs w:val="24"/>
        </w:rPr>
      </w:pPr>
      <w:r w:rsidRPr="000E50D6">
        <w:rPr>
          <w:rFonts w:ascii="Verdana" w:hAnsi="Verdana"/>
          <w:b/>
          <w:sz w:val="24"/>
          <w:szCs w:val="24"/>
        </w:rPr>
        <w:t xml:space="preserve">Юридическая подготовка проекта </w:t>
      </w:r>
    </w:p>
    <w:p w14:paraId="749D5B28" w14:textId="77777777" w:rsidR="00462AA6" w:rsidRPr="000E50D6" w:rsidRDefault="00462AA6" w:rsidP="000E50D6">
      <w:pPr>
        <w:pStyle w:val="NoSpacing"/>
        <w:jc w:val="center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4686"/>
        <w:gridCol w:w="4649"/>
      </w:tblGrid>
      <w:tr w:rsidR="00462AA6" w:rsidRPr="00CC6C8F" w14:paraId="495CEA88" w14:textId="77777777" w:rsidTr="00E95BB5">
        <w:tc>
          <w:tcPr>
            <w:tcW w:w="4785" w:type="dxa"/>
            <w:tcBorders>
              <w:top w:val="single" w:sz="8" w:space="0" w:color="4F81BD"/>
              <w:bottom w:val="nil"/>
              <w:right w:val="nil"/>
            </w:tcBorders>
            <w:shd w:val="clear" w:color="auto" w:fill="4F81BD"/>
          </w:tcPr>
          <w:p w14:paraId="53BF020B" w14:textId="77777777" w:rsidR="00462AA6" w:rsidRPr="008619C5" w:rsidRDefault="00462AA6" w:rsidP="00E95BB5">
            <w:pPr>
              <w:pStyle w:val="NoSpacing"/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  <w:r w:rsidRPr="008619C5">
              <w:rPr>
                <w:rFonts w:ascii="Verdana" w:hAnsi="Verdana"/>
                <w:color w:val="FFFFFF" w:themeColor="background1"/>
                <w:sz w:val="24"/>
                <w:szCs w:val="24"/>
              </w:rPr>
              <w:t xml:space="preserve">Ф.И.О. Инициатор проекта </w:t>
            </w:r>
          </w:p>
          <w:p w14:paraId="61BE4B37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8" w:space="0" w:color="4F81BD"/>
              <w:left w:val="nil"/>
              <w:bottom w:val="nil"/>
            </w:tcBorders>
            <w:shd w:val="clear" w:color="auto" w:fill="4F81BD"/>
          </w:tcPr>
          <w:p w14:paraId="5C587A69" w14:textId="4E48CB7E" w:rsidR="00462AA6" w:rsidRPr="00CC6C8F" w:rsidRDefault="00D849E6" w:rsidP="00E95BB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Verdana" w:eastAsia="DotumChe" w:hAnsi="Verdana"/>
                <w:b/>
                <w:bCs/>
                <w:color w:val="FFFFFF"/>
                <w:sz w:val="24"/>
                <w:szCs w:val="24"/>
              </w:rPr>
              <w:t xml:space="preserve">Терешко </w:t>
            </w:r>
            <w:proofErr w:type="gramStart"/>
            <w:r>
              <w:rPr>
                <w:rFonts w:ascii="Verdana" w:eastAsia="DotumChe" w:hAnsi="Verdana"/>
                <w:b/>
                <w:bCs/>
                <w:color w:val="FFFFFF"/>
                <w:sz w:val="24"/>
                <w:szCs w:val="24"/>
              </w:rPr>
              <w:t xml:space="preserve">Д.В. </w:t>
            </w:r>
            <w:r w:rsidR="00EF2658">
              <w:rPr>
                <w:rFonts w:ascii="Verdana" w:eastAsia="DotumChe" w:hAnsi="Verdana"/>
                <w:b/>
                <w:bCs/>
                <w:color w:val="FFFFFF"/>
                <w:sz w:val="24"/>
                <w:szCs w:val="24"/>
              </w:rPr>
              <w:t>.</w:t>
            </w:r>
            <w:proofErr w:type="gramEnd"/>
          </w:p>
        </w:tc>
      </w:tr>
      <w:tr w:rsidR="00462AA6" w:rsidRPr="00CC6C8F" w14:paraId="5C3AF076" w14:textId="77777777" w:rsidTr="00E95BB5">
        <w:tc>
          <w:tcPr>
            <w:tcW w:w="4785" w:type="dxa"/>
            <w:tcBorders>
              <w:top w:val="single" w:sz="8" w:space="0" w:color="4F81BD"/>
              <w:bottom w:val="single" w:sz="8" w:space="0" w:color="4F81BD"/>
              <w:right w:val="nil"/>
            </w:tcBorders>
          </w:tcPr>
          <w:p w14:paraId="0C9E3BD3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</w:p>
          <w:p w14:paraId="2D69CE04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CC6C8F">
              <w:rPr>
                <w:rFonts w:ascii="Verdana" w:hAnsi="Verdana"/>
                <w:bCs/>
                <w:sz w:val="24"/>
                <w:szCs w:val="24"/>
              </w:rPr>
              <w:t xml:space="preserve">Общая юридическая грамотность Заказчика услуг </w:t>
            </w:r>
          </w:p>
          <w:p w14:paraId="4F114A6A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C6C8F">
              <w:rPr>
                <w:rFonts w:ascii="Verdana" w:hAnsi="Verdana"/>
                <w:bCs/>
                <w:sz w:val="24"/>
                <w:szCs w:val="24"/>
              </w:rPr>
              <w:t xml:space="preserve">от 0 до 100% </w:t>
            </w:r>
          </w:p>
          <w:p w14:paraId="6560B1FA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4998AC1F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10FF51C" w14:textId="54ABA5BF" w:rsidR="00462AA6" w:rsidRPr="00A15672" w:rsidRDefault="00A15672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60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%</w:t>
            </w:r>
          </w:p>
        </w:tc>
      </w:tr>
      <w:tr w:rsidR="00462AA6" w:rsidRPr="00CC6C8F" w14:paraId="2F15CCB6" w14:textId="77777777" w:rsidTr="00E95BB5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14:paraId="5C27CF09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E3E6E59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C6C8F">
              <w:rPr>
                <w:rFonts w:ascii="Verdana" w:hAnsi="Verdana"/>
                <w:sz w:val="24"/>
                <w:szCs w:val="24"/>
              </w:rPr>
              <w:t>Необходимость юридического сопровождения бизнеса на всем сроке его реализации</w:t>
            </w:r>
          </w:p>
          <w:p w14:paraId="3C1C439E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C6C8F">
              <w:rPr>
                <w:rFonts w:ascii="Verdana" w:hAnsi="Verdana"/>
                <w:sz w:val="24"/>
                <w:szCs w:val="24"/>
              </w:rPr>
              <w:t>(Юридический аутсорсинг)</w:t>
            </w:r>
          </w:p>
          <w:p w14:paraId="235AE4D5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71099073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6F77A26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C6C8F">
              <w:rPr>
                <w:rFonts w:ascii="Verdana" w:hAnsi="Verdana"/>
                <w:sz w:val="24"/>
                <w:szCs w:val="24"/>
              </w:rPr>
              <w:t xml:space="preserve">Не требуется, функция переведена на юристов </w:t>
            </w:r>
          </w:p>
        </w:tc>
      </w:tr>
      <w:tr w:rsidR="00462AA6" w:rsidRPr="00CC6C8F" w14:paraId="06BF6AA9" w14:textId="77777777" w:rsidTr="00E95BB5">
        <w:trPr>
          <w:trHeight w:val="1449"/>
        </w:trPr>
        <w:tc>
          <w:tcPr>
            <w:tcW w:w="4785" w:type="dxa"/>
            <w:tcBorders>
              <w:top w:val="single" w:sz="8" w:space="0" w:color="4F81BD"/>
              <w:bottom w:val="single" w:sz="8" w:space="0" w:color="4F81BD"/>
              <w:right w:val="nil"/>
            </w:tcBorders>
          </w:tcPr>
          <w:p w14:paraId="725B31D7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2F93E923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C6C8F">
              <w:rPr>
                <w:rFonts w:ascii="Verdana" w:hAnsi="Verdana"/>
                <w:sz w:val="24"/>
                <w:szCs w:val="24"/>
              </w:rPr>
              <w:t>Стоимость услуг по юридическо</w:t>
            </w:r>
            <w:r w:rsidRPr="00CC6C8F">
              <w:rPr>
                <w:rFonts w:ascii="Verdana" w:hAnsi="Verdana"/>
                <w:bCs/>
                <w:sz w:val="24"/>
                <w:szCs w:val="24"/>
              </w:rPr>
              <w:t>му сопровождению бизнеса в</w:t>
            </w:r>
            <w:r w:rsidRPr="00CC6C8F">
              <w:rPr>
                <w:rFonts w:ascii="Verdana" w:hAnsi="Verdana"/>
                <w:sz w:val="24"/>
                <w:szCs w:val="24"/>
              </w:rPr>
              <w:t>% от суммы займа</w:t>
            </w:r>
            <w:r w:rsidRPr="00CC6C8F">
              <w:rPr>
                <w:rFonts w:ascii="Verdana" w:hAnsi="Verdana"/>
                <w:bCs/>
                <w:sz w:val="24"/>
                <w:szCs w:val="24"/>
              </w:rPr>
              <w:t xml:space="preserve"> (% от прибыли проекта)</w:t>
            </w:r>
          </w:p>
        </w:tc>
        <w:tc>
          <w:tcPr>
            <w:tcW w:w="478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5863AA12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28063E3" w14:textId="77777777" w:rsidR="00462AA6" w:rsidRPr="00CC6C8F" w:rsidRDefault="00462AA6" w:rsidP="000E50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C6C8F">
              <w:rPr>
                <w:rFonts w:ascii="Verdana" w:hAnsi="Verdana"/>
                <w:sz w:val="24"/>
                <w:szCs w:val="24"/>
              </w:rPr>
              <w:t xml:space="preserve">Первоначальная стоимость услуг составляла 1 % от прибыли проекта. В результате диверсификации, функция была «упразднена» и переведена на специалистов </w:t>
            </w:r>
          </w:p>
          <w:p w14:paraId="1284ABCC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62AA6" w:rsidRPr="00CC6C8F" w14:paraId="2926B545" w14:textId="77777777" w:rsidTr="00E95BB5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14:paraId="786B8CB0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51013E16" w14:textId="77777777" w:rsidR="00462AA6" w:rsidRPr="000E50D6" w:rsidRDefault="00462AA6" w:rsidP="00E95BB5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eastAsia="ru-RU"/>
              </w:rPr>
            </w:pPr>
            <w:r w:rsidRPr="00CC6C8F">
              <w:rPr>
                <w:rFonts w:ascii="Verdana" w:hAnsi="Verdana"/>
                <w:bCs/>
                <w:sz w:val="24"/>
                <w:szCs w:val="24"/>
              </w:rPr>
              <w:t xml:space="preserve">Общая схема минимизации налогообложения по проекту Заказчика </w:t>
            </w:r>
            <w:r w:rsidRPr="000E50D6">
              <w:rPr>
                <w:rFonts w:ascii="Verdana" w:hAnsi="Verdana" w:cs="Tahoma"/>
                <w:bCs/>
                <w:sz w:val="24"/>
                <w:szCs w:val="24"/>
                <w:lang w:eastAsia="ru-RU"/>
              </w:rPr>
              <w:t>Выбор места регистрации проектной компании (свободные экономические или оффшорные зоны)</w:t>
            </w:r>
          </w:p>
          <w:p w14:paraId="37B7BF77" w14:textId="77777777" w:rsidR="00462AA6" w:rsidRPr="000E50D6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1F38FA2B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7E21777" w14:textId="22E93990" w:rsidR="00462AA6" w:rsidRPr="00CC6C8F" w:rsidRDefault="00462AA6" w:rsidP="000E50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C6C8F">
              <w:rPr>
                <w:rFonts w:ascii="Verdana" w:hAnsi="Verdana"/>
                <w:sz w:val="24"/>
                <w:szCs w:val="24"/>
              </w:rPr>
              <w:t>В виду специфики бизнес проекта, рекомендуется регистрация ООО по месту реализации проекта</w:t>
            </w:r>
          </w:p>
          <w:p w14:paraId="67AB13E2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62AA6" w:rsidRPr="00CC6C8F" w14:paraId="771BEBAD" w14:textId="77777777" w:rsidTr="00E95BB5">
        <w:tc>
          <w:tcPr>
            <w:tcW w:w="4785" w:type="dxa"/>
            <w:tcBorders>
              <w:top w:val="single" w:sz="8" w:space="0" w:color="4F81BD"/>
              <w:bottom w:val="single" w:sz="8" w:space="0" w:color="4F81BD"/>
              <w:right w:val="nil"/>
            </w:tcBorders>
          </w:tcPr>
          <w:p w14:paraId="4D04EEAF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</w:p>
          <w:p w14:paraId="51458883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CC6C8F">
              <w:rPr>
                <w:rFonts w:ascii="Verdana" w:hAnsi="Verdana"/>
                <w:bCs/>
                <w:sz w:val="24"/>
                <w:szCs w:val="24"/>
              </w:rPr>
              <w:t xml:space="preserve">Необходимость создания собственного штата юристов в проектной компании </w:t>
            </w:r>
          </w:p>
          <w:p w14:paraId="7392FABB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68A9BC69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2ADF850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C6C8F">
              <w:rPr>
                <w:rFonts w:ascii="Verdana" w:hAnsi="Verdana"/>
                <w:sz w:val="24"/>
                <w:szCs w:val="24"/>
              </w:rPr>
              <w:t>НЕ требуется</w:t>
            </w:r>
          </w:p>
        </w:tc>
      </w:tr>
      <w:tr w:rsidR="00462AA6" w:rsidRPr="00CC6C8F" w14:paraId="37C27F1E" w14:textId="77777777" w:rsidTr="00E95BB5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14:paraId="052D4B28" w14:textId="77777777" w:rsidR="00462AA6" w:rsidRPr="000E50D6" w:rsidRDefault="00462AA6" w:rsidP="00E95BB5">
            <w:pPr>
              <w:spacing w:after="0" w:line="240" w:lineRule="auto"/>
              <w:jc w:val="center"/>
              <w:textAlignment w:val="baseline"/>
              <w:rPr>
                <w:rFonts w:ascii="Verdana" w:hAnsi="Verdana" w:cs="Tahoma"/>
                <w:bCs/>
                <w:sz w:val="24"/>
                <w:szCs w:val="24"/>
                <w:lang w:eastAsia="ru-RU"/>
              </w:rPr>
            </w:pPr>
          </w:p>
          <w:p w14:paraId="35A8E206" w14:textId="77777777" w:rsidR="00462AA6" w:rsidRPr="000E50D6" w:rsidRDefault="00462AA6" w:rsidP="00E95BB5">
            <w:pPr>
              <w:spacing w:after="0" w:line="240" w:lineRule="auto"/>
              <w:jc w:val="center"/>
              <w:textAlignment w:val="baseline"/>
              <w:rPr>
                <w:rFonts w:ascii="Verdana" w:hAnsi="Verdana" w:cs="Tahoma"/>
                <w:b/>
                <w:bCs/>
                <w:sz w:val="24"/>
                <w:szCs w:val="24"/>
                <w:lang w:eastAsia="ru-RU"/>
              </w:rPr>
            </w:pPr>
            <w:r w:rsidRPr="000E50D6">
              <w:rPr>
                <w:rFonts w:ascii="Verdana" w:hAnsi="Verdana" w:cs="Tahoma"/>
                <w:bCs/>
                <w:sz w:val="24"/>
                <w:szCs w:val="24"/>
                <w:lang w:eastAsia="ru-RU"/>
              </w:rPr>
              <w:t>Юридическое сопровождение преддоговорной работы, с участием юристов в переговорном процессе.</w:t>
            </w:r>
          </w:p>
          <w:p w14:paraId="2AF3C544" w14:textId="77777777" w:rsidR="00462AA6" w:rsidRPr="000E50D6" w:rsidRDefault="00462AA6" w:rsidP="00E95BB5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eastAsia="ru-RU"/>
              </w:rPr>
            </w:pPr>
            <w:r w:rsidRPr="000E50D6">
              <w:rPr>
                <w:rFonts w:ascii="Verdana" w:hAnsi="Verdana" w:cs="Tahoma"/>
                <w:bCs/>
                <w:sz w:val="24"/>
                <w:szCs w:val="24"/>
                <w:lang w:eastAsia="ru-RU"/>
              </w:rPr>
              <w:t xml:space="preserve"> Оказание юридической помощи посредством юридических консультаций, разъяснений действующего налогового законодательства, как в целом по возникшей проблеме, так и по отдельным её аспектам и тонкостям:</w:t>
            </w:r>
          </w:p>
          <w:p w14:paraId="64E3874F" w14:textId="77777777" w:rsidR="00462AA6" w:rsidRPr="000E50D6" w:rsidRDefault="00462AA6" w:rsidP="00E95BB5">
            <w:pPr>
              <w:spacing w:after="0" w:line="240" w:lineRule="auto"/>
              <w:jc w:val="center"/>
              <w:textAlignment w:val="baseline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07CAD817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BD09D89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D384691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2F8128C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1EC77F4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C6C8F">
              <w:rPr>
                <w:rFonts w:ascii="Verdana" w:hAnsi="Verdana"/>
                <w:sz w:val="24"/>
                <w:szCs w:val="24"/>
              </w:rPr>
              <w:t xml:space="preserve">Функция переведена на экспертов – юристов </w:t>
            </w:r>
          </w:p>
        </w:tc>
      </w:tr>
      <w:tr w:rsidR="00462AA6" w:rsidRPr="00CC6C8F" w14:paraId="2CF64C6E" w14:textId="77777777" w:rsidTr="00E95BB5">
        <w:tc>
          <w:tcPr>
            <w:tcW w:w="4785" w:type="dxa"/>
            <w:tcBorders>
              <w:top w:val="single" w:sz="8" w:space="0" w:color="4F81BD"/>
              <w:bottom w:val="single" w:sz="8" w:space="0" w:color="4F81BD"/>
              <w:right w:val="nil"/>
            </w:tcBorders>
          </w:tcPr>
          <w:p w14:paraId="3B937392" w14:textId="77777777" w:rsidR="00462AA6" w:rsidRPr="00CC6C8F" w:rsidRDefault="00462AA6" w:rsidP="00E95BB5">
            <w:pPr>
              <w:spacing w:after="0" w:line="240" w:lineRule="auto"/>
              <w:jc w:val="center"/>
              <w:textAlignment w:val="baseline"/>
              <w:rPr>
                <w:rFonts w:ascii="Verdana" w:hAnsi="Verdana"/>
                <w:bCs/>
                <w:sz w:val="24"/>
                <w:szCs w:val="24"/>
              </w:rPr>
            </w:pPr>
          </w:p>
          <w:p w14:paraId="22C5816E" w14:textId="77777777" w:rsidR="00462AA6" w:rsidRPr="000E50D6" w:rsidRDefault="00462AA6" w:rsidP="00E95BB5">
            <w:pPr>
              <w:spacing w:after="0" w:line="240" w:lineRule="auto"/>
              <w:jc w:val="center"/>
              <w:textAlignment w:val="baseline"/>
              <w:rPr>
                <w:rFonts w:ascii="Verdana" w:hAnsi="Verdana" w:cs="Tahoma"/>
                <w:b/>
                <w:bCs/>
                <w:sz w:val="24"/>
                <w:szCs w:val="24"/>
                <w:lang w:eastAsia="ru-RU"/>
              </w:rPr>
            </w:pPr>
            <w:r w:rsidRPr="00CC6C8F">
              <w:rPr>
                <w:rFonts w:ascii="Verdana" w:hAnsi="Verdana"/>
                <w:bCs/>
                <w:sz w:val="24"/>
                <w:szCs w:val="24"/>
              </w:rPr>
              <w:t xml:space="preserve">Юридическое сопровождение инвестиционной сделки: консультации по правовым вопросам; заключения инвестиционного договора, помощи в ведении переговоров с инвесторами </w:t>
            </w:r>
            <w:r w:rsidRPr="000E50D6">
              <w:rPr>
                <w:rFonts w:ascii="Verdana" w:hAnsi="Verdana" w:cs="Tahoma"/>
                <w:bCs/>
                <w:sz w:val="24"/>
                <w:szCs w:val="24"/>
                <w:lang w:eastAsia="ru-RU"/>
              </w:rPr>
              <w:t>Составление документов правового характера: инвестиционного контракта,  договора об открытии проектной компании и т.д. Составление различных финансово-хозяйственных договоров предприятия, включая выработку эффективного способа обеспечения исполнения обязательств</w:t>
            </w:r>
          </w:p>
          <w:p w14:paraId="0E032730" w14:textId="77777777" w:rsidR="00462AA6" w:rsidRPr="000E50D6" w:rsidRDefault="00462AA6" w:rsidP="00E95BB5">
            <w:pPr>
              <w:spacing w:after="0" w:line="240" w:lineRule="auto"/>
              <w:jc w:val="center"/>
              <w:textAlignment w:val="baseline"/>
              <w:rPr>
                <w:rFonts w:ascii="Verdana" w:hAnsi="Verdana" w:cs="Tahoma"/>
                <w:b/>
                <w:bCs/>
                <w:sz w:val="24"/>
                <w:szCs w:val="24"/>
                <w:lang w:eastAsia="ru-RU"/>
              </w:rPr>
            </w:pPr>
            <w:r w:rsidRPr="000E50D6">
              <w:rPr>
                <w:rFonts w:ascii="Verdana" w:hAnsi="Verdana" w:cs="Tahoma"/>
                <w:bCs/>
                <w:sz w:val="24"/>
                <w:szCs w:val="24"/>
                <w:lang w:eastAsia="ru-RU"/>
              </w:rPr>
              <w:t xml:space="preserve">Оценка правовых рисков заключаемых инвестиционных сделок третьими лицами, включая подготовку комплексного </w:t>
            </w:r>
            <w:r w:rsidRPr="000E50D6">
              <w:rPr>
                <w:rFonts w:ascii="Verdana" w:hAnsi="Verdana" w:cs="Tahoma"/>
                <w:bCs/>
                <w:sz w:val="24"/>
                <w:szCs w:val="24"/>
                <w:lang w:eastAsia="ru-RU"/>
              </w:rPr>
              <w:lastRenderedPageBreak/>
              <w:t xml:space="preserve">юридического заключения инвестиционных контрактов </w:t>
            </w:r>
          </w:p>
          <w:p w14:paraId="2A032831" w14:textId="77777777" w:rsidR="00462AA6" w:rsidRPr="000E50D6" w:rsidRDefault="00462AA6" w:rsidP="00E95BB5">
            <w:pPr>
              <w:spacing w:after="0" w:line="240" w:lineRule="auto"/>
              <w:textAlignment w:val="baseline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5629ABC7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7AFD22E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F1EDCDE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E0C064A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E5A3653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5E2E84B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C6C8F">
              <w:rPr>
                <w:rFonts w:ascii="Verdana" w:hAnsi="Verdana"/>
                <w:sz w:val="24"/>
                <w:szCs w:val="24"/>
              </w:rPr>
              <w:t xml:space="preserve">Функция переведена на экспертов – юристов </w:t>
            </w:r>
          </w:p>
        </w:tc>
      </w:tr>
      <w:tr w:rsidR="00462AA6" w:rsidRPr="00CC6C8F" w14:paraId="661E32FC" w14:textId="77777777" w:rsidTr="00E95BB5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14:paraId="7FDEE0DD" w14:textId="77777777" w:rsidR="00462AA6" w:rsidRPr="000E50D6" w:rsidRDefault="00462AA6" w:rsidP="00E95BB5">
            <w:pPr>
              <w:spacing w:after="0" w:line="240" w:lineRule="auto"/>
              <w:jc w:val="center"/>
              <w:textAlignment w:val="baseline"/>
              <w:rPr>
                <w:rFonts w:ascii="Verdana" w:hAnsi="Verdana" w:cs="Tahoma"/>
                <w:bCs/>
                <w:sz w:val="24"/>
                <w:szCs w:val="24"/>
                <w:lang w:eastAsia="ru-RU"/>
              </w:rPr>
            </w:pPr>
          </w:p>
          <w:p w14:paraId="24657460" w14:textId="77777777" w:rsidR="00462AA6" w:rsidRPr="000E50D6" w:rsidRDefault="00462AA6" w:rsidP="00E95BB5">
            <w:pPr>
              <w:spacing w:after="0" w:line="240" w:lineRule="auto"/>
              <w:jc w:val="center"/>
              <w:textAlignment w:val="baseline"/>
              <w:rPr>
                <w:rFonts w:ascii="Verdana" w:hAnsi="Verdana" w:cs="Tahoma"/>
                <w:b/>
                <w:bCs/>
                <w:sz w:val="24"/>
                <w:szCs w:val="24"/>
                <w:lang w:eastAsia="ru-RU"/>
              </w:rPr>
            </w:pPr>
            <w:r w:rsidRPr="000E50D6">
              <w:rPr>
                <w:rFonts w:ascii="Verdana" w:hAnsi="Verdana" w:cs="Tahoma"/>
                <w:bCs/>
                <w:sz w:val="24"/>
                <w:szCs w:val="24"/>
                <w:lang w:eastAsia="ru-RU"/>
              </w:rPr>
              <w:t>Методические рекомендации по организации юридической службы на предприятии клиента</w:t>
            </w:r>
          </w:p>
          <w:p w14:paraId="632E448A" w14:textId="77777777" w:rsidR="00462AA6" w:rsidRPr="000E50D6" w:rsidRDefault="00462AA6" w:rsidP="00E95BB5">
            <w:pPr>
              <w:spacing w:after="0" w:line="240" w:lineRule="auto"/>
              <w:jc w:val="center"/>
              <w:textAlignment w:val="baseline"/>
              <w:rPr>
                <w:rFonts w:ascii="Verdana" w:hAnsi="Verdana" w:cs="Tahoma"/>
                <w:b/>
                <w:bCs/>
                <w:sz w:val="24"/>
                <w:szCs w:val="24"/>
                <w:lang w:eastAsia="ru-RU"/>
              </w:rPr>
            </w:pPr>
            <w:r w:rsidRPr="000E50D6">
              <w:rPr>
                <w:rFonts w:ascii="Verdana" w:hAnsi="Verdana" w:cs="Tahoma"/>
                <w:bCs/>
                <w:sz w:val="24"/>
                <w:szCs w:val="24"/>
                <w:lang w:eastAsia="ru-RU"/>
              </w:rPr>
              <w:t>Юридический документооборот проектной компании: трудовой кодекс (трудовые контракты с персоналом); юридические договора с деловыми партнерами (поставщики, клиенты, подрядчики, государственные структуры, иные партнеры проекта)</w:t>
            </w:r>
          </w:p>
          <w:p w14:paraId="01084EC8" w14:textId="77777777" w:rsidR="00462AA6" w:rsidRPr="000E50D6" w:rsidRDefault="00462AA6" w:rsidP="00E95BB5">
            <w:pPr>
              <w:spacing w:after="0" w:line="240" w:lineRule="auto"/>
              <w:jc w:val="center"/>
              <w:textAlignment w:val="baseline"/>
              <w:rPr>
                <w:rFonts w:ascii="Verdana" w:hAnsi="Verdana" w:cs="Tahoma"/>
                <w:b/>
                <w:bCs/>
                <w:sz w:val="24"/>
                <w:szCs w:val="24"/>
                <w:lang w:eastAsia="ru-RU"/>
              </w:rPr>
            </w:pPr>
          </w:p>
          <w:p w14:paraId="36C310AB" w14:textId="77777777" w:rsidR="00462AA6" w:rsidRPr="000E50D6" w:rsidRDefault="00462AA6" w:rsidP="00E95BB5">
            <w:pPr>
              <w:spacing w:after="0" w:line="270" w:lineRule="atLeast"/>
              <w:ind w:right="375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eastAsia="ru-RU"/>
              </w:rPr>
            </w:pPr>
          </w:p>
          <w:p w14:paraId="74634AEF" w14:textId="77777777" w:rsidR="00462AA6" w:rsidRPr="000E50D6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203E9DD3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D3969D1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E9D3950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0AC895B" w14:textId="77777777" w:rsidR="00462AA6" w:rsidRPr="00CC6C8F" w:rsidRDefault="00462AA6" w:rsidP="00A8718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C6C8F">
              <w:rPr>
                <w:rFonts w:ascii="Verdana" w:hAnsi="Verdana"/>
                <w:sz w:val="24"/>
                <w:szCs w:val="24"/>
              </w:rPr>
              <w:t>Функция переведена на экспертов – юристов или ассоциированных членов Объединения Корпоративных Юристов России</w:t>
            </w:r>
          </w:p>
        </w:tc>
      </w:tr>
      <w:tr w:rsidR="00462AA6" w:rsidRPr="00CC6C8F" w14:paraId="12270E67" w14:textId="77777777" w:rsidTr="00E95BB5">
        <w:tc>
          <w:tcPr>
            <w:tcW w:w="4785" w:type="dxa"/>
            <w:tcBorders>
              <w:top w:val="single" w:sz="8" w:space="0" w:color="4F81BD"/>
              <w:bottom w:val="single" w:sz="8" w:space="0" w:color="4F81BD"/>
              <w:right w:val="nil"/>
            </w:tcBorders>
          </w:tcPr>
          <w:p w14:paraId="2F96DFF7" w14:textId="77777777" w:rsidR="00462AA6" w:rsidRPr="000E50D6" w:rsidRDefault="00462AA6" w:rsidP="00E95BB5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4"/>
                <w:szCs w:val="24"/>
                <w:lang w:eastAsia="ru-RU"/>
              </w:rPr>
            </w:pPr>
          </w:p>
          <w:p w14:paraId="4A1AC838" w14:textId="77777777" w:rsidR="00462AA6" w:rsidRPr="000E50D6" w:rsidRDefault="00462AA6" w:rsidP="00E95BB5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eastAsia="ru-RU"/>
              </w:rPr>
            </w:pPr>
            <w:r w:rsidRPr="000E50D6">
              <w:rPr>
                <w:rFonts w:ascii="Verdana" w:hAnsi="Verdana" w:cs="Tahoma"/>
                <w:bCs/>
                <w:sz w:val="24"/>
                <w:szCs w:val="24"/>
                <w:lang w:eastAsia="ru-RU"/>
              </w:rPr>
              <w:t>Представительство от имени и в интересах клиента в государственных, правоохранительных, судебных, административных, общественных, предпринимательских и других структурах.</w:t>
            </w:r>
          </w:p>
          <w:p w14:paraId="007FDCBF" w14:textId="77777777" w:rsidR="00462AA6" w:rsidRPr="000E50D6" w:rsidRDefault="00462AA6" w:rsidP="00E95BB5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eastAsia="ru-RU"/>
              </w:rPr>
            </w:pPr>
            <w:r w:rsidRPr="000E50D6">
              <w:rPr>
                <w:rFonts w:ascii="Verdana" w:hAnsi="Verdana" w:cs="Tahoma"/>
                <w:bCs/>
                <w:sz w:val="24"/>
                <w:szCs w:val="24"/>
                <w:lang w:eastAsia="ru-RU"/>
              </w:rPr>
              <w:t xml:space="preserve">Подготовка непосредственных обращений клиента в государственные, общественные, предпринимательские, научные, учебные, культурные и др. организации по необходимым вопросам. </w:t>
            </w:r>
          </w:p>
          <w:p w14:paraId="44443B0B" w14:textId="77777777" w:rsidR="00462AA6" w:rsidRPr="000E50D6" w:rsidRDefault="00462AA6" w:rsidP="00E95BB5">
            <w:pPr>
              <w:spacing w:after="0" w:line="270" w:lineRule="atLeast"/>
              <w:ind w:right="375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eastAsia="ru-RU"/>
              </w:rPr>
            </w:pPr>
          </w:p>
          <w:p w14:paraId="0899DC8F" w14:textId="77777777" w:rsidR="00462AA6" w:rsidRPr="000E50D6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11AF0470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249EFCB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980ED93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C6C8F">
              <w:rPr>
                <w:rFonts w:ascii="Verdana" w:hAnsi="Verdana"/>
                <w:sz w:val="24"/>
                <w:szCs w:val="24"/>
              </w:rPr>
              <w:t>Не требуется</w:t>
            </w:r>
          </w:p>
        </w:tc>
      </w:tr>
      <w:tr w:rsidR="00462AA6" w:rsidRPr="00CC6C8F" w14:paraId="41DBB33F" w14:textId="77777777" w:rsidTr="00E95BB5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14:paraId="7F604268" w14:textId="77777777" w:rsidR="00462AA6" w:rsidRPr="000E50D6" w:rsidRDefault="00462AA6" w:rsidP="00E95BB5">
            <w:pPr>
              <w:spacing w:after="0" w:line="270" w:lineRule="atLeast"/>
              <w:ind w:right="375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eastAsia="ru-RU"/>
              </w:rPr>
            </w:pPr>
            <w:r w:rsidRPr="000E50D6">
              <w:rPr>
                <w:rFonts w:ascii="Verdana" w:hAnsi="Verdana" w:cs="Tahoma"/>
                <w:bCs/>
                <w:sz w:val="24"/>
                <w:szCs w:val="24"/>
                <w:lang w:eastAsia="ru-RU"/>
              </w:rPr>
              <w:t>Сбор различных доказательств в пользу клиента на основе запросов, экспертиз, научных заключений, авторских патентов, дополнительных обследований, ревизий, проверок, показаний свидетелей и очевидцев, логических умозаключений;</w:t>
            </w:r>
          </w:p>
          <w:p w14:paraId="2AE08A71" w14:textId="77777777" w:rsidR="00462AA6" w:rsidRPr="000E50D6" w:rsidRDefault="00462AA6" w:rsidP="00E95BB5">
            <w:pPr>
              <w:spacing w:after="0" w:line="270" w:lineRule="atLeast"/>
              <w:ind w:right="375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032BD1DE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31EE9B2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3F8266A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1E66555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ECA49E3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1818BC3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C6C8F">
              <w:rPr>
                <w:rFonts w:ascii="Verdana" w:hAnsi="Verdana"/>
                <w:sz w:val="24"/>
                <w:szCs w:val="24"/>
              </w:rPr>
              <w:t>Не требуется</w:t>
            </w:r>
          </w:p>
        </w:tc>
      </w:tr>
      <w:tr w:rsidR="00462AA6" w:rsidRPr="00CC6C8F" w14:paraId="1356704F" w14:textId="77777777" w:rsidTr="00E95BB5">
        <w:tc>
          <w:tcPr>
            <w:tcW w:w="4785" w:type="dxa"/>
            <w:tcBorders>
              <w:top w:val="single" w:sz="8" w:space="0" w:color="4F81BD"/>
              <w:bottom w:val="single" w:sz="8" w:space="0" w:color="4F81BD"/>
              <w:right w:val="nil"/>
            </w:tcBorders>
          </w:tcPr>
          <w:p w14:paraId="247857F2" w14:textId="77777777" w:rsidR="00462AA6" w:rsidRPr="000E50D6" w:rsidRDefault="00462AA6" w:rsidP="00E95BB5">
            <w:pPr>
              <w:spacing w:after="0" w:line="270" w:lineRule="atLeast"/>
              <w:ind w:right="375"/>
              <w:rPr>
                <w:rFonts w:ascii="Verdana" w:hAnsi="Verdana" w:cs="Tahoma"/>
                <w:b/>
                <w:bCs/>
                <w:sz w:val="24"/>
                <w:szCs w:val="24"/>
                <w:lang w:eastAsia="ru-RU"/>
              </w:rPr>
            </w:pPr>
          </w:p>
          <w:p w14:paraId="37D2B382" w14:textId="77777777" w:rsidR="00462AA6" w:rsidRPr="000E50D6" w:rsidRDefault="00462AA6" w:rsidP="00E95BB5">
            <w:pPr>
              <w:spacing w:after="0" w:line="270" w:lineRule="atLeast"/>
              <w:ind w:right="375"/>
              <w:jc w:val="center"/>
              <w:rPr>
                <w:rFonts w:ascii="Verdana" w:hAnsi="Verdana" w:cs="Tahoma"/>
                <w:bCs/>
                <w:sz w:val="24"/>
                <w:szCs w:val="24"/>
                <w:lang w:eastAsia="ru-RU"/>
              </w:rPr>
            </w:pPr>
            <w:r w:rsidRPr="000E50D6">
              <w:rPr>
                <w:rFonts w:ascii="Verdana" w:hAnsi="Verdana" w:cs="Tahoma"/>
                <w:bCs/>
                <w:sz w:val="24"/>
                <w:szCs w:val="24"/>
                <w:lang w:eastAsia="ru-RU"/>
              </w:rPr>
              <w:t xml:space="preserve">Разъяснение правового значения определённых </w:t>
            </w:r>
            <w:r w:rsidRPr="000E50D6">
              <w:rPr>
                <w:rFonts w:ascii="Verdana" w:hAnsi="Verdana" w:cs="Tahoma"/>
                <w:bCs/>
                <w:sz w:val="24"/>
                <w:szCs w:val="24"/>
                <w:lang w:eastAsia="ru-RU"/>
              </w:rPr>
              <w:lastRenderedPageBreak/>
              <w:t>юридических терминов в направлении деятельности бизнеса Заказчика</w:t>
            </w:r>
          </w:p>
          <w:p w14:paraId="293D5ED7" w14:textId="77777777" w:rsidR="00462AA6" w:rsidRPr="000E50D6" w:rsidRDefault="00462AA6" w:rsidP="00E95BB5">
            <w:pPr>
              <w:spacing w:after="0" w:line="270" w:lineRule="atLeast"/>
              <w:ind w:right="375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326C2510" w14:textId="77777777" w:rsidR="00462AA6" w:rsidRPr="000E50D6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9D6B12C" w14:textId="77777777" w:rsidR="00462AA6" w:rsidRPr="00CC6C8F" w:rsidRDefault="00462AA6" w:rsidP="00E95BB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3C57E76F" w14:textId="77777777" w:rsidR="00462AA6" w:rsidRPr="00CC6C8F" w:rsidRDefault="00462AA6" w:rsidP="00E95BB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C6C8F">
              <w:rPr>
                <w:rFonts w:ascii="Verdana" w:hAnsi="Verdana"/>
                <w:sz w:val="24"/>
                <w:szCs w:val="24"/>
              </w:rPr>
              <w:t xml:space="preserve">Не требуется </w:t>
            </w:r>
          </w:p>
        </w:tc>
      </w:tr>
    </w:tbl>
    <w:p w14:paraId="761F3826" w14:textId="77777777" w:rsidR="00462AA6" w:rsidRPr="000E50D6" w:rsidRDefault="00462AA6" w:rsidP="000E50D6">
      <w:pPr>
        <w:pStyle w:val="NoSpacing"/>
        <w:jc w:val="center"/>
        <w:rPr>
          <w:rFonts w:ascii="Verdana" w:hAnsi="Verdana"/>
          <w:b/>
          <w:sz w:val="24"/>
          <w:szCs w:val="24"/>
        </w:rPr>
      </w:pPr>
    </w:p>
    <w:p w14:paraId="26BA0583" w14:textId="77777777" w:rsidR="00462AA6" w:rsidRPr="000E50D6" w:rsidRDefault="00462AA6" w:rsidP="000E50D6">
      <w:pPr>
        <w:spacing w:after="0" w:line="360" w:lineRule="auto"/>
        <w:jc w:val="both"/>
        <w:rPr>
          <w:rFonts w:ascii="Verdana" w:hAnsi="Verdana" w:cs="Tahoma"/>
          <w:b/>
          <w:bCs/>
          <w:sz w:val="24"/>
          <w:szCs w:val="24"/>
        </w:rPr>
      </w:pPr>
    </w:p>
    <w:p w14:paraId="4972483C" w14:textId="77777777" w:rsidR="00462AA6" w:rsidRPr="007B6421" w:rsidRDefault="00462AA6" w:rsidP="007B6421">
      <w:pPr>
        <w:spacing w:after="0" w:line="360" w:lineRule="auto"/>
        <w:jc w:val="both"/>
        <w:rPr>
          <w:rFonts w:ascii="Verdana" w:hAnsi="Verdana" w:cs="Tahoma"/>
          <w:bCs/>
          <w:sz w:val="24"/>
          <w:szCs w:val="24"/>
        </w:rPr>
      </w:pPr>
    </w:p>
    <w:p w14:paraId="4049F0E0" w14:textId="77777777" w:rsidR="00462AA6" w:rsidRPr="007B6421" w:rsidRDefault="00462AA6" w:rsidP="007B6421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7B6421">
        <w:rPr>
          <w:rFonts w:ascii="Verdana" w:hAnsi="Verdana"/>
          <w:b/>
          <w:sz w:val="24"/>
          <w:szCs w:val="24"/>
          <w:lang w:eastAsia="ru-RU"/>
        </w:rPr>
        <w:t xml:space="preserve">     Юридическая организация:</w:t>
      </w:r>
      <w:r w:rsidRPr="007B6421">
        <w:rPr>
          <w:rFonts w:ascii="Verdana" w:hAnsi="Verdana"/>
          <w:sz w:val="24"/>
          <w:szCs w:val="24"/>
          <w:lang w:eastAsia="ru-RU"/>
        </w:rPr>
        <w:t xml:space="preserve"> «</w:t>
      </w:r>
      <w:r w:rsidRPr="007B6421">
        <w:rPr>
          <w:rFonts w:ascii="Verdana" w:hAnsi="Verdana"/>
          <w:sz w:val="24"/>
          <w:szCs w:val="24"/>
        </w:rPr>
        <w:t>Экспертно-Правовой Центр»</w:t>
      </w:r>
    </w:p>
    <w:p w14:paraId="6FAA9B5C" w14:textId="77777777" w:rsidR="00462AA6" w:rsidRPr="007B6421" w:rsidRDefault="00462AA6" w:rsidP="007B6421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7B6421">
        <w:rPr>
          <w:rFonts w:ascii="Verdana" w:hAnsi="Verdana"/>
          <w:b/>
          <w:sz w:val="24"/>
          <w:szCs w:val="24"/>
          <w:lang w:eastAsia="ru-RU"/>
        </w:rPr>
        <w:t xml:space="preserve">     Руководитель:</w:t>
      </w:r>
      <w:r w:rsidRPr="007B6421">
        <w:rPr>
          <w:rFonts w:ascii="Verdana" w:hAnsi="Verdana"/>
          <w:sz w:val="24"/>
          <w:szCs w:val="24"/>
          <w:lang w:eastAsia="ru-RU"/>
        </w:rPr>
        <w:t xml:space="preserve"> Скрябин Г.В.</w:t>
      </w:r>
    </w:p>
    <w:p w14:paraId="7F171E64" w14:textId="77777777" w:rsidR="00462AA6" w:rsidRPr="007B6421" w:rsidRDefault="00462AA6" w:rsidP="007B6421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eastAsia="ru-RU"/>
        </w:rPr>
      </w:pPr>
    </w:p>
    <w:p w14:paraId="34F5D9D7" w14:textId="77777777" w:rsidR="00462AA6" w:rsidRDefault="00462AA6"/>
    <w:sectPr w:rsidR="00462AA6" w:rsidSect="0055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0F1A"/>
    <w:multiLevelType w:val="hybridMultilevel"/>
    <w:tmpl w:val="0312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70C8"/>
    <w:multiLevelType w:val="multilevel"/>
    <w:tmpl w:val="E972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624D59"/>
    <w:multiLevelType w:val="hybridMultilevel"/>
    <w:tmpl w:val="44A4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4F6"/>
    <w:multiLevelType w:val="hybridMultilevel"/>
    <w:tmpl w:val="5DAE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57D3"/>
    <w:multiLevelType w:val="hybridMultilevel"/>
    <w:tmpl w:val="F246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943EF6"/>
    <w:multiLevelType w:val="hybridMultilevel"/>
    <w:tmpl w:val="5362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5210E"/>
    <w:multiLevelType w:val="multilevel"/>
    <w:tmpl w:val="9A90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64F83"/>
    <w:multiLevelType w:val="hybridMultilevel"/>
    <w:tmpl w:val="48E4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634E3"/>
    <w:multiLevelType w:val="multilevel"/>
    <w:tmpl w:val="42C8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9A18DE"/>
    <w:multiLevelType w:val="hybridMultilevel"/>
    <w:tmpl w:val="528E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36E45"/>
    <w:multiLevelType w:val="hybridMultilevel"/>
    <w:tmpl w:val="8F3EB1C8"/>
    <w:lvl w:ilvl="0" w:tplc="FDD8FD36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244DA"/>
    <w:multiLevelType w:val="hybridMultilevel"/>
    <w:tmpl w:val="2AA6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13984"/>
    <w:multiLevelType w:val="multilevel"/>
    <w:tmpl w:val="7C5C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4061240"/>
    <w:multiLevelType w:val="hybridMultilevel"/>
    <w:tmpl w:val="97EA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633D5"/>
    <w:multiLevelType w:val="hybridMultilevel"/>
    <w:tmpl w:val="C01A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954489"/>
    <w:multiLevelType w:val="hybridMultilevel"/>
    <w:tmpl w:val="D904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15"/>
  </w:num>
  <w:num w:numId="10">
    <w:abstractNumId w:val="10"/>
  </w:num>
  <w:num w:numId="11">
    <w:abstractNumId w:val="11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4C"/>
    <w:rsid w:val="0001533D"/>
    <w:rsid w:val="00072ED3"/>
    <w:rsid w:val="00094BA4"/>
    <w:rsid w:val="000E50D6"/>
    <w:rsid w:val="000E602C"/>
    <w:rsid w:val="0011249C"/>
    <w:rsid w:val="00115A7F"/>
    <w:rsid w:val="001241B3"/>
    <w:rsid w:val="001303C0"/>
    <w:rsid w:val="0013113B"/>
    <w:rsid w:val="00147C10"/>
    <w:rsid w:val="001B4923"/>
    <w:rsid w:val="001B789E"/>
    <w:rsid w:val="002040BD"/>
    <w:rsid w:val="002224AE"/>
    <w:rsid w:val="002224B0"/>
    <w:rsid w:val="00235F91"/>
    <w:rsid w:val="00245FEA"/>
    <w:rsid w:val="0027581A"/>
    <w:rsid w:val="002E7A76"/>
    <w:rsid w:val="002F4A60"/>
    <w:rsid w:val="0033116E"/>
    <w:rsid w:val="00381DFC"/>
    <w:rsid w:val="003E6573"/>
    <w:rsid w:val="003F11C2"/>
    <w:rsid w:val="0045528D"/>
    <w:rsid w:val="00462AA6"/>
    <w:rsid w:val="004B6BE1"/>
    <w:rsid w:val="004C4891"/>
    <w:rsid w:val="004D5AC3"/>
    <w:rsid w:val="004D5DC6"/>
    <w:rsid w:val="004D6B04"/>
    <w:rsid w:val="004F7A33"/>
    <w:rsid w:val="00507F4C"/>
    <w:rsid w:val="0055452B"/>
    <w:rsid w:val="00593895"/>
    <w:rsid w:val="00596E82"/>
    <w:rsid w:val="0059733A"/>
    <w:rsid w:val="005A607A"/>
    <w:rsid w:val="00637F28"/>
    <w:rsid w:val="00642911"/>
    <w:rsid w:val="006B75EE"/>
    <w:rsid w:val="006E0B96"/>
    <w:rsid w:val="00724106"/>
    <w:rsid w:val="0074498A"/>
    <w:rsid w:val="007930C9"/>
    <w:rsid w:val="007B6421"/>
    <w:rsid w:val="00813802"/>
    <w:rsid w:val="00854FFB"/>
    <w:rsid w:val="008619C5"/>
    <w:rsid w:val="00864B4C"/>
    <w:rsid w:val="008B4AE1"/>
    <w:rsid w:val="008C1C7A"/>
    <w:rsid w:val="008D09B6"/>
    <w:rsid w:val="008F0E92"/>
    <w:rsid w:val="00940A3C"/>
    <w:rsid w:val="0095488D"/>
    <w:rsid w:val="009D3483"/>
    <w:rsid w:val="00A03CB4"/>
    <w:rsid w:val="00A15672"/>
    <w:rsid w:val="00A55636"/>
    <w:rsid w:val="00A56178"/>
    <w:rsid w:val="00A63E80"/>
    <w:rsid w:val="00A8718D"/>
    <w:rsid w:val="00AE6745"/>
    <w:rsid w:val="00AF76D2"/>
    <w:rsid w:val="00B01512"/>
    <w:rsid w:val="00B0670A"/>
    <w:rsid w:val="00B21653"/>
    <w:rsid w:val="00BA76C1"/>
    <w:rsid w:val="00BC4F4E"/>
    <w:rsid w:val="00BF524B"/>
    <w:rsid w:val="00BF5FF8"/>
    <w:rsid w:val="00C20642"/>
    <w:rsid w:val="00C22A04"/>
    <w:rsid w:val="00C364B1"/>
    <w:rsid w:val="00C435B5"/>
    <w:rsid w:val="00C47160"/>
    <w:rsid w:val="00C628DA"/>
    <w:rsid w:val="00CA7655"/>
    <w:rsid w:val="00CC6C8F"/>
    <w:rsid w:val="00CD00C6"/>
    <w:rsid w:val="00CE3AC8"/>
    <w:rsid w:val="00CF5B39"/>
    <w:rsid w:val="00D15EA8"/>
    <w:rsid w:val="00D52AA9"/>
    <w:rsid w:val="00D849E6"/>
    <w:rsid w:val="00DF313B"/>
    <w:rsid w:val="00E05510"/>
    <w:rsid w:val="00E95BB5"/>
    <w:rsid w:val="00EC2362"/>
    <w:rsid w:val="00EC3B43"/>
    <w:rsid w:val="00ED58DD"/>
    <w:rsid w:val="00EF23B0"/>
    <w:rsid w:val="00EF2658"/>
    <w:rsid w:val="00F230C5"/>
    <w:rsid w:val="00F8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6B4B636"/>
  <w15:docId w15:val="{40DF7980-344B-3F4E-98F0-BB8753E0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0D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50D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E50D6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E50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0E50D6"/>
    <w:rPr>
      <w:lang w:eastAsia="en-US"/>
    </w:rPr>
  </w:style>
  <w:style w:type="table" w:customStyle="1" w:styleId="-311">
    <w:name w:val="Таблица-сетка 3 — акцент 11"/>
    <w:uiPriority w:val="99"/>
    <w:rsid w:val="000E50D6"/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character" w:customStyle="1" w:styleId="1">
    <w:name w:val="Неразрешенное упоминание1"/>
    <w:basedOn w:val="DefaultParagraphFont"/>
    <w:uiPriority w:val="99"/>
    <w:semiHidden/>
    <w:rsid w:val="000E50D6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er-exper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Андрей</dc:creator>
  <cp:lastModifiedBy>Microsoft Office User</cp:lastModifiedBy>
  <cp:revision>12</cp:revision>
  <dcterms:created xsi:type="dcterms:W3CDTF">2020-01-31T08:06:00Z</dcterms:created>
  <dcterms:modified xsi:type="dcterms:W3CDTF">2022-03-16T13:00:00Z</dcterms:modified>
</cp:coreProperties>
</file>