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rmal"/>
        <w:jc w:val="left"/>
        <w:rPr>
          <w:b/>
          <w:bCs/>
          <w:sz w:val="180"/>
          <w:szCs w:val="180"/>
          <w:lang w:val="ru-RU"/>
        </w:rPr>
      </w:pPr>
      <w:r>
        <w:rPr>
          <w:b/>
          <w:bCs/>
          <w:sz w:val="64"/>
          <w:szCs w:val="64"/>
          <w:lang w:val="ru-RU"/>
        </w:rPr>
        <w:t>Бизнес - план компании по благоустройству</w:t>
      </w:r>
      <w:r>
        <w:rPr>
          <w:b/>
          <w:bCs/>
          <w:sz w:val="72"/>
          <w:szCs w:val="72"/>
          <w:lang w:val="ru-RU"/>
        </w:rPr>
        <w:t xml:space="preserve"> территории.</w:t>
      </w:r>
      <w:r>
        <w:rPr>
          <w:b/>
          <w:bCs/>
          <w:sz w:val="64"/>
          <w:szCs w:val="64"/>
          <w:lang w:val="ru-RU"/>
        </w:rPr>
        <w:t xml:space="preserve">        </w:t>
      </w:r>
      <w:r>
        <w:rPr>
          <w:b/>
          <w:bCs/>
          <w:sz w:val="72"/>
          <w:szCs w:val="72"/>
          <w:lang w:val="ru-RU"/>
        </w:rPr>
        <w:t xml:space="preserve"> </w:t>
      </w:r>
      <w:r>
        <w:rPr>
          <w:b/>
          <w:bCs/>
          <w:sz w:val="220"/>
          <w:szCs w:val="220"/>
          <w:lang w:val="en-US"/>
        </w:rPr>
        <w:t xml:space="preserve">PRO                                </w:t>
      </w:r>
      <w:r>
        <w:rPr>
          <w:b/>
          <w:bCs/>
          <w:sz w:val="220"/>
          <w:szCs w:val="220"/>
          <w:lang w:val="ru-RU"/>
        </w:rPr>
        <w:t xml:space="preserve">           Брусчатку</w:t>
      </w:r>
      <w:r>
        <w:rPr>
          <w:b/>
          <w:bCs/>
          <w:sz w:val="180"/>
          <w:szCs w:val="180"/>
          <w:lang w:val="ru-RU"/>
        </w:rPr>
        <w:t xml:space="preserve"> </w:t>
      </w:r>
    </w:p>
    <w:p w14:paraId="00000002">
      <w:pPr>
        <w:pStyle w:val="Normal"/>
        <w:jc w:val="left"/>
        <w:rPr>
          <w:b/>
          <w:bCs/>
          <w:sz w:val="38"/>
          <w:szCs w:val="38"/>
        </w:rPr>
      </w:pPr>
      <w:r>
        <w:rPr>
          <w:b/>
          <w:bCs/>
          <w:sz w:val="52"/>
          <w:szCs w:val="52"/>
          <w:lang w:val="ru-RU"/>
        </w:rPr>
        <w:t xml:space="preserve">                                   “Комфорт под ногами”</w:t>
      </w:r>
      <w:r>
        <w:rPr>
          <w:b/>
          <w:bCs/>
          <w:sz w:val="144"/>
          <w:szCs w:val="144"/>
          <w:lang w:val="ru-RU"/>
        </w:rPr>
        <w:t xml:space="preserve"> </w:t>
      </w: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</w:p>
    <w:p w14:paraId="00000004">
      <w:pPr>
        <w:pStyle w:val="Normal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ИП Обухов Алексей Сергеевич.</w:t>
      </w:r>
    </w:p>
    <w:p w14:paraId="00000005"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Владелец: Обухов Алексей Сергеевич.</w:t>
      </w:r>
    </w:p>
    <w:p w14:paraId="00000006">
      <w:pPr>
        <w:pStyle w:val="Normal"/>
        <w:rPr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32"/>
          <w:szCs w:val="30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</w:rPr>
      </w:pPr>
      <w:r>
        <w:rPr>
          <w:b/>
          <w:bCs/>
          <w:sz w:val="32"/>
          <w:szCs w:val="32"/>
          <w:lang w:val="ru-RU"/>
        </w:rPr>
        <w:t xml:space="preserve">Телефон: </w:t>
      </w:r>
      <w:r>
        <w:rPr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32"/>
          <w:szCs w:val="30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</w:rPr>
        <w:t xml:space="preserve"> 8(3452)-388-294</w:t>
      </w:r>
    </w:p>
    <w:p w14:paraId="00000007"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Почта: </w:t>
      </w:r>
      <w:r>
        <w:fldChar w:fldCharType="begin"/>
      </w:r>
      <w:r>
        <w:instrText xml:space="preserve">HYPERLINK "mailto:pro.bruschatku@mail.ru"</w:instrText>
      </w:r>
      <w:r>
        <w:fldChar w:fldCharType="separate"/>
      </w:r>
      <w:r>
        <w:rPr>
          <w:rStyle w:val="Hyperlink"/>
          <w:rFonts w:ascii="Segoe UI"/>
          <w:b/>
          <w:bCs/>
          <w:sz w:val="30"/>
          <w:szCs w:val="32"/>
          <w:rtl w:val="off"/>
          <w:lang w:val="en-US"/>
        </w:rPr>
        <w:t>pro.bruschatku@mail.ru</w:t>
      </w:r>
      <w:r>
        <w:fldChar w:fldCharType="end"/>
      </w:r>
    </w:p>
    <w:p w14:paraId="00000008">
      <w:pPr>
        <w:pStyle w:val="Normal"/>
        <w:rPr>
          <w:b/>
          <w:bCs/>
          <w:sz w:val="30"/>
          <w:szCs w:val="30"/>
        </w:rPr>
      </w:pPr>
      <w:r>
        <w:rPr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32"/>
          <w:szCs w:val="30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  <w:lang w:val="ru-RU"/>
        </w:rPr>
        <w:t xml:space="preserve">Сайт: </w:t>
      </w:r>
      <w:r>
        <w:fldChar w:fldCharType="begin"/>
      </w:r>
      <w:r>
        <w:instrText xml:space="preserve">HYPERLINK "https://probruschatky.ru/"</w:instrText>
      </w:r>
      <w:r>
        <w:fldChar w:fldCharType="separate"/>
      </w:r>
      <w:r>
        <w:rPr>
          <w:rStyle w:val="Hyperlink"/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spacing w:val="0"/>
          <w:w w:val="100"/>
          <w:position w:val="0"/>
          <w:sz w:val="32"/>
          <w:szCs w:val="30"/>
          <w:highlight w:val="none"/>
          <w:bdr w:val="nil" w:sz="4" w:space="0"/>
          <w:shd w:val="nil" w:color="auto" w:fill="auto"/>
          <w:vertAlign w:val="baseline"/>
          <w:rtl w:val="off"/>
          <w:cs w:val="off"/>
        </w:rPr>
        <w:t>https://probruschatky.ru/</w:t>
      </w:r>
      <w:r>
        <w:fldChar w:fldCharType="end"/>
      </w:r>
    </w:p>
    <w:p w14:paraId="00000009">
      <w:pPr>
        <w:pStyle w:val="Normal"/>
        <w:rPr>
          <w:b/>
          <w:bCs/>
          <w:sz w:val="30"/>
          <w:szCs w:val="30"/>
        </w:rPr>
      </w:pPr>
      <w:r>
        <w:rPr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32"/>
          <w:szCs w:val="30"/>
          <w:highlight w:val="none"/>
          <w:u w:val="none"/>
          <w:bdr w:val="nil" w:sz="4" w:space="0"/>
          <w:shd w:val="nil" w:color="auto" w:fill="auto"/>
          <w:vertAlign w:val="baseline"/>
          <w:cs w:val="off"/>
          <w:lang w:val="ru-RU"/>
        </w:rPr>
        <w:t xml:space="preserve">ВК: </w:t>
      </w:r>
      <w:r>
        <w:fldChar w:fldCharType="begin"/>
      </w:r>
      <w:r>
        <w:instrText xml:space="preserve">HYPERLINK "https://vk.com/probruschtatku72"</w:instrText>
      </w:r>
      <w:r>
        <w:fldChar w:fldCharType="separate"/>
      </w:r>
      <w:r>
        <w:rPr>
          <w:rStyle w:val="Hyperlink"/>
          <w:rFonts w:ascii="Calibri" w:hint="default"/>
          <w:b/>
          <w:bCs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spacing w:val="0"/>
          <w:w w:val="100"/>
          <w:position w:val="0"/>
          <w:sz w:val="30"/>
          <w:szCs w:val="28"/>
          <w:highlight w:val="none"/>
          <w:bdr w:val="nil" w:sz="4" w:space="0"/>
          <w:shd w:val="nil" w:color="auto" w:fill="auto"/>
          <w:vertAlign w:val="baseline"/>
          <w:rtl w:val="off"/>
          <w:cs w:val="off"/>
        </w:rPr>
        <w:t>https://vk.com/probruschtatku72</w:t>
      </w:r>
      <w:r>
        <w:fldChar w:fldCharType="end"/>
      </w:r>
    </w:p>
    <w:p w14:paraId="0000000A">
      <w:pPr>
        <w:pStyle w:val="Normal"/>
        <w:rPr>
          <w:b/>
          <w:bCs/>
          <w:sz w:val="30"/>
          <w:szCs w:val="30"/>
        </w:rPr>
      </w:pPr>
    </w:p>
    <w:p w14:paraId="0000000B">
      <w:pPr>
        <w:pStyle w:val="Normal"/>
        <w:rPr/>
      </w:pPr>
    </w:p>
    <w:p w14:paraId="0000000C">
      <w:pPr>
        <w:pStyle w:val="Normal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ru-RU"/>
        </w:rPr>
        <w:t xml:space="preserve">Содержание 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1-3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 xml:space="preserve">страницы.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Описание компании: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история компании,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информация о ее целях, задачах и стратегии развития.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>Миссии и уникальность.</w:t>
      </w: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4-9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Анализ рынка: исследование рынка услуг по благоустройству, определение основных конкурентов и их сильных и слабых сторон.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Как мы можем обойти конкурентов. </w:t>
      </w:r>
    </w:p>
    <w:p w14:paraId="0000000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4-9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Маркетинговая стратегия: разработка плана продвижения компании, определение целевой аудитории и методов привлечения клиентов.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>Что проадаем и какие услуги предлагаем. Как команда будет функционировать.</w:t>
      </w:r>
    </w:p>
    <w:p w14:paraId="0000001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b w:val="off"/>
          <w:bCs w:val="off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lang w:val="en-US"/>
        </w:rPr>
        <w:t xml:space="preserve">10-15 </w:t>
      </w:r>
      <w:r>
        <w:rPr>
          <w:rFonts w:ascii="Segoe UI"/>
          <w:b/>
          <w:bCs/>
          <w:color w:val="000000"/>
          <w:sz w:val="32"/>
          <w:szCs w:val="30"/>
          <w:lang w:val="ru-RU"/>
        </w:rPr>
        <w:t xml:space="preserve">страницы. </w:t>
      </w:r>
      <w:r>
        <w:rPr>
          <w:rFonts w:ascii="Segoe UI"/>
          <w:b w:val="off"/>
          <w:bCs w:val="off"/>
          <w:color w:val="000000"/>
          <w:sz w:val="32"/>
          <w:szCs w:val="30"/>
          <w:lang w:val="ru-RU"/>
        </w:rPr>
        <w:t>Люди с каким опытом будут руководить компанией. Что они знают и почему на них можно положиться.</w:t>
      </w:r>
    </w:p>
    <w:p w14:paraId="0000001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10- 15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Организационный план: описание структуры компании, функций подразделений и должностей, а также планирование штатного расписания и фонда оплаты труда.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Размер компании. Какие операции будут выполняться каждый день. </w:t>
      </w:r>
    </w:p>
    <w:p w14:paraId="0000001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16-20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>Финансовый план: расчет затрат на создание и развитие компании, прогнозирование доходов и расходов, а также определение точки безубыточности и показателей эффективности проекта.</w:t>
      </w:r>
    </w:p>
    <w:p w14:paraId="0000001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2"/>
          <w:szCs w:val="30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21-27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ru-RU"/>
        </w:rPr>
        <w:t xml:space="preserve"> </w:t>
      </w:r>
      <w:r>
        <w:rPr>
          <w:rFonts w:ascii="Segoe UI"/>
          <w:color w:val="000000"/>
          <w:sz w:val="32"/>
          <w:szCs w:val="30"/>
          <w:rtl w:val="off"/>
          <w:lang w:val="en-US"/>
        </w:rPr>
        <w:t xml:space="preserve">Риски и возможности: анализ возможных рисков и проблем, с которыми может столкнуться компания, а также разработка мер по их минимизации и использованию возможностей для развития бизнеса. </w:t>
      </w:r>
      <w:r>
        <w:rPr>
          <w:rFonts w:ascii="Segoe UI"/>
          <w:color w:val="000000"/>
          <w:sz w:val="32"/>
          <w:szCs w:val="30"/>
          <w:rtl w:val="off"/>
          <w:lang w:val="ru-RU"/>
        </w:rPr>
        <w:t>Стратегия компании на 10 лет.</w:t>
      </w:r>
    </w:p>
    <w:p w14:paraId="0000001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firstLine="0"/>
        <w:jc w:val="left"/>
        <w:rPr>
          <w:rFonts w:ascii="Segoe UI"/>
          <w:color w:val="000000"/>
          <w:sz w:val="36"/>
          <w:szCs w:val="34"/>
          <w:lang w:val="en-US"/>
        </w:rPr>
      </w:pPr>
      <w:r>
        <w:rPr>
          <w:rFonts w:ascii="Segoe UI"/>
          <w:b/>
          <w:bCs/>
          <w:color w:val="000000"/>
          <w:sz w:val="32"/>
          <w:szCs w:val="30"/>
          <w:rtl w:val="off"/>
          <w:lang w:val="en-US"/>
        </w:rPr>
        <w:t xml:space="preserve">28-35 </w:t>
      </w:r>
      <w:r>
        <w:rPr>
          <w:rFonts w:ascii="Segoe UI"/>
          <w:b/>
          <w:bCs/>
          <w:color w:val="000000"/>
          <w:sz w:val="32"/>
          <w:szCs w:val="30"/>
          <w:rtl w:val="off"/>
          <w:lang w:val="ru-RU"/>
        </w:rPr>
        <w:t>страницы.</w:t>
      </w:r>
      <w:r>
        <w:rPr>
          <w:rFonts w:ascii="Segoe UI"/>
          <w:color w:val="000000"/>
          <w:sz w:val="32"/>
          <w:szCs w:val="30"/>
          <w:rtl w:val="off"/>
          <w:lang w:val="en-US"/>
        </w:rPr>
        <w:t>Приложения: дополнительные материалы, подтверждающие обоснованность бизнес-плана, такие как результаты маркетинговых исследований, финансовые модели и т.д.</w:t>
      </w:r>
    </w:p>
    <w:p w14:paraId="00000015">
      <w:pPr>
        <w:pStyle w:val="Normal"/>
        <w:rPr/>
      </w:pPr>
    </w:p>
    <w:p w14:paraId="00000016">
      <w:pPr>
        <w:pStyle w:val="Normal"/>
        <w:rPr/>
      </w:pPr>
    </w:p>
    <w:p w14:paraId="00000017">
      <w:pPr>
        <w:pStyle w:val="Normal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ru-RU"/>
        </w:rPr>
        <w:t xml:space="preserve">1.Описание компании: </w:t>
      </w:r>
    </w:p>
    <w:p w14:paraId="00000018">
      <w:pPr>
        <w:pStyle w:val="Normal"/>
        <w:numPr>
          <w:ilvl w:val="0"/>
          <w:numId w:val="21"/>
        </w:numPr>
        <w:rPr>
          <w:b w:val="off"/>
          <w:bCs w:val="off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История компании:</w:t>
      </w:r>
      <w:r>
        <w:rPr>
          <w:b w:val="off"/>
          <w:bCs w:val="off"/>
          <w:sz w:val="28"/>
          <w:szCs w:val="28"/>
          <w:lang w:val="ru-RU"/>
        </w:rPr>
        <w:t xml:space="preserve"> </w:t>
      </w:r>
    </w:p>
    <w:p w14:paraId="00000019">
      <w:pPr>
        <w:pStyle w:val="Normal"/>
        <w:ind w:left="720" w:right="0" w:firstLine="0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 Немного слов про то, как я пришел к мысли,  что нужно запускать данный проект. В 2020 году я первый раз узнал, что такое укладка брусчатки и благоустройство, в данной сфере я проработал 3 года. Я побывал и в роли замерщика, и в роли администратора, и в роли мастера, и в роли разнорабочего. Так, как я проработал на всех должностях компании, у меня появился четкое понимание, как функционирует данная сфера. После почти 6-7 месяцев работы уже над своей личной идеей, не имея наставников, денежных средств для масштабного я решаюсь к запуску. </w:t>
      </w:r>
      <w:r>
        <w:rPr>
          <w:b w:val="off"/>
          <w:bCs w:val="off"/>
          <w:sz w:val="28"/>
          <w:szCs w:val="28"/>
          <w:lang w:val="ru-RU"/>
        </w:rPr>
        <w:t>Компания “</w:t>
      </w:r>
      <w:r>
        <w:rPr>
          <w:b w:val="off"/>
          <w:bCs w:val="off"/>
          <w:sz w:val="28"/>
          <w:szCs w:val="28"/>
          <w:lang w:val="en-US"/>
        </w:rPr>
        <w:t xml:space="preserve">PRO </w:t>
      </w:r>
      <w:r>
        <w:rPr>
          <w:b w:val="off"/>
          <w:bCs w:val="off"/>
          <w:sz w:val="28"/>
          <w:szCs w:val="28"/>
          <w:lang w:val="ru-RU"/>
        </w:rPr>
        <w:t xml:space="preserve">Брусчатку” начала свою деятельность в апреле 2023 года. Вложив свои последние сбережения в покупку инструмента на 1 бригаду, создание сайта, я вышел на рынок Тюмени. Цель компании на 2023 год стояла следующая: изучить клиентов, рынок, руководство бригадами, и показать Тюмени, что появилась новая компания. Честно скажу результаты были не большие, но я считаю для </w:t>
      </w:r>
      <w:r>
        <w:rPr>
          <w:b w:val="off"/>
          <w:bCs w:val="off"/>
          <w:sz w:val="28"/>
          <w:szCs w:val="28"/>
          <w:lang w:val="ru-RU"/>
        </w:rPr>
        <w:t>“</w:t>
      </w:r>
      <w:r>
        <w:rPr>
          <w:b w:val="off"/>
          <w:bCs w:val="off"/>
          <w:sz w:val="28"/>
          <w:szCs w:val="28"/>
          <w:lang w:val="en-US"/>
        </w:rPr>
        <w:t xml:space="preserve">PRO </w:t>
      </w:r>
      <w:r>
        <w:rPr>
          <w:b w:val="off"/>
          <w:bCs w:val="off"/>
          <w:sz w:val="28"/>
          <w:szCs w:val="28"/>
          <w:lang w:val="ru-RU"/>
        </w:rPr>
        <w:t>Брусчатку” первый год удался. Было очень много замеров, постоянные звонки, объекты были в самых разных частях Тюмени и даже за ее пределами. Было несколько заказов на благоустройство жилых комплексов. Многое было упущено из-за того, что не было финансов на расширение. Учитывая все ошибки, весь опыт проделанный за 2023 год в этом году планируется масштабный запуск и завоевания рынка.</w:t>
      </w:r>
    </w:p>
    <w:p w14:paraId="0000001A">
      <w:pPr>
        <w:pStyle w:val="Normal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Цели, задачи и стратегии развития: </w:t>
      </w: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  <w:lang w:val="ru-RU"/>
        </w:rPr>
      </w:pP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  <w:lang w:val="ru-RU"/>
        </w:rPr>
      </w:pPr>
      <w:r>
        <w:rPr>
          <w:b w:val="off"/>
          <w:bCs w:val="off"/>
          <w:sz w:val="28"/>
          <w:szCs w:val="28"/>
          <w:lang w:val="ru-RU"/>
        </w:rPr>
        <w:t xml:space="preserve">Задачи </w:t>
      </w:r>
      <w:r>
        <w:rPr>
          <w:b w:val="off"/>
          <w:bCs w:val="off"/>
          <w:sz w:val="28"/>
          <w:szCs w:val="28"/>
          <w:lang w:val="ru-RU"/>
        </w:rPr>
        <w:t>“</w:t>
      </w:r>
      <w:r>
        <w:rPr>
          <w:b w:val="off"/>
          <w:bCs w:val="off"/>
          <w:sz w:val="28"/>
          <w:szCs w:val="28"/>
          <w:lang w:val="en-US"/>
        </w:rPr>
        <w:t xml:space="preserve">PRO </w:t>
      </w:r>
      <w:r>
        <w:rPr>
          <w:b w:val="off"/>
          <w:bCs w:val="off"/>
          <w:sz w:val="28"/>
          <w:szCs w:val="28"/>
          <w:lang w:val="ru-RU"/>
        </w:rPr>
        <w:t>Брусчатку” на 2024 год.</w:t>
      </w: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</w:t>
      </w:r>
      <w:r>
        <w:rPr>
          <w:b w:val="off"/>
          <w:bCs w:val="off"/>
          <w:sz w:val="28"/>
          <w:szCs w:val="28"/>
          <w:lang w:val="ru-RU"/>
        </w:rPr>
        <w:t>З</w:t>
      </w:r>
      <w:r>
        <w:rPr>
          <w:b w:val="off"/>
          <w:bCs w:val="off"/>
          <w:sz w:val="28"/>
          <w:szCs w:val="28"/>
          <w:lang w:val="ru-RU"/>
        </w:rPr>
        <w:t>апуск полного проекта благоустройства (озеленение, асфальтирование, ландшафтный дизайн). Почему я принял решение, что компании необходимо масштабироваться в этих направлениях? Ответ: За 2023 год мне удалось поработать даже с дизайнерами, у которых в проекте идет полный спектр услуг. Клиенту будет удобнее, когда 1 компания выполнит все пожелания и заберет его головную боль в этом вопросе.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>
        <w:rPr>
          <w:b w:val="off"/>
          <w:bCs w:val="off"/>
          <w:sz w:val="28"/>
          <w:szCs w:val="28"/>
          <w:lang w:val="ru-RU"/>
        </w:rPr>
        <w:t>У</w:t>
      </w:r>
      <w:r>
        <w:rPr>
          <w:b w:val="off"/>
          <w:bCs w:val="off"/>
          <w:sz w:val="28"/>
          <w:szCs w:val="28"/>
          <w:lang w:val="ru-RU"/>
        </w:rPr>
        <w:t>частие в тендерах.</w:t>
      </w: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 </w:t>
      </w:r>
      <w:r>
        <w:rPr>
          <w:b w:val="off"/>
          <w:bCs w:val="off"/>
          <w:sz w:val="28"/>
          <w:szCs w:val="28"/>
          <w:lang w:val="ru-RU"/>
        </w:rPr>
        <w:t>С</w:t>
      </w:r>
      <w:r>
        <w:rPr>
          <w:b w:val="off"/>
          <w:bCs w:val="off"/>
          <w:sz w:val="28"/>
          <w:szCs w:val="28"/>
          <w:lang w:val="ru-RU"/>
        </w:rPr>
        <w:t xml:space="preserve">отрудничество с </w:t>
      </w:r>
      <w:r>
        <w:rPr>
          <w:b w:val="off"/>
          <w:bCs w:val="off"/>
          <w:sz w:val="28"/>
          <w:szCs w:val="28"/>
          <w:lang w:val="ru-RU"/>
        </w:rPr>
        <w:t xml:space="preserve">компаниями, которые производят материал. </w:t>
      </w:r>
    </w:p>
    <w:p w14:paraId="0000002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b/>
          <w:bCs/>
          <w:sz w:val="28"/>
          <w:szCs w:val="28"/>
          <w:lang w:val="ru-RU"/>
        </w:rPr>
        <w:t>4.</w:t>
      </w:r>
      <w:r>
        <w:rPr>
          <w:b w:val="off"/>
          <w:bCs w:val="off"/>
          <w:sz w:val="28"/>
          <w:szCs w:val="28"/>
          <w:lang w:val="ru-RU"/>
        </w:rPr>
        <w:t xml:space="preserve"> 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Расширение клиентской базы и увеличение объема продаж услуг.</w:t>
      </w:r>
      <w:r>
        <w:rPr>
          <w:rFonts w:ascii="Segoe UI"/>
          <w:color w:val="000000"/>
          <w:sz w:val="28"/>
          <w:szCs w:val="28"/>
          <w:lang w:val="en-US"/>
        </w:rPr>
        <w:br w:type="textWrapping"/>
      </w:r>
      <w:r>
        <w:rPr>
          <w:rFonts w:ascii="Segoe UI"/>
          <w:b/>
          <w:bCs/>
          <w:color w:val="000000"/>
          <w:sz w:val="28"/>
          <w:szCs w:val="28"/>
          <w:highlight w:val="none"/>
          <w:rtl w:val="off"/>
          <w:lang w:val="en-US"/>
        </w:rPr>
        <w:t>5.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Повышение качества предоставляемых услуг и улучшение их ассортимента.</w:t>
      </w:r>
      <w:r>
        <w:rPr>
          <w:rFonts w:ascii="Segoe UI"/>
          <w:color w:val="000000"/>
          <w:sz w:val="28"/>
          <w:szCs w:val="28"/>
          <w:lang w:val="en-US"/>
        </w:rPr>
        <w:br w:type="textWrapping"/>
      </w:r>
      <w:r>
        <w:rPr>
          <w:rFonts w:ascii="Segoe UI"/>
          <w:b/>
          <w:bCs/>
          <w:color w:val="000000"/>
          <w:sz w:val="28"/>
          <w:szCs w:val="28"/>
          <w:highlight w:val="none"/>
          <w:rtl w:val="off"/>
          <w:lang w:val="en-US"/>
        </w:rPr>
        <w:t>6.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 xml:space="preserve">Внедрение новых технологий 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(</w:t>
      </w:r>
      <w:r>
        <w:rPr>
          <w:rFonts w:ascii="Segoe UI"/>
          <w:color w:val="000000"/>
          <w:sz w:val="28"/>
          <w:szCs w:val="28"/>
          <w:highlight w:val="none"/>
          <w:rtl w:val="off"/>
          <w:lang w:val="ru-RU"/>
        </w:rPr>
        <w:t>искусственного интеллекта и нейросетей)</w:t>
      </w:r>
      <w:r>
        <w:rPr>
          <w:rFonts w:ascii="Segoe UI"/>
          <w:color w:val="000000"/>
          <w:sz w:val="28"/>
          <w:szCs w:val="28"/>
          <w:lang w:val="en-US"/>
        </w:rPr>
        <w:br w:type="textWrapping"/>
      </w:r>
      <w:r>
        <w:rPr>
          <w:rFonts w:ascii="Segoe UI"/>
          <w:b/>
          <w:bCs/>
          <w:color w:val="000000"/>
          <w:sz w:val="28"/>
          <w:szCs w:val="28"/>
          <w:highlight w:val="none"/>
          <w:rtl w:val="off"/>
          <w:lang w:val="en-US"/>
        </w:rPr>
        <w:t>7.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Оптимизация затрат и снижение себестоимости услуг.</w:t>
      </w:r>
      <w:r>
        <w:rPr>
          <w:rFonts w:ascii="Segoe UI"/>
          <w:color w:val="000000"/>
          <w:sz w:val="28"/>
          <w:szCs w:val="28"/>
          <w:lang w:val="en-US"/>
        </w:rPr>
        <w:br w:type="textWrapping"/>
      </w:r>
      <w:r>
        <w:rPr>
          <w:rFonts w:ascii="Segoe UI"/>
          <w:b/>
          <w:bCs/>
          <w:color w:val="000000"/>
          <w:sz w:val="28"/>
          <w:szCs w:val="28"/>
          <w:highlight w:val="none"/>
          <w:rtl w:val="off"/>
          <w:lang w:val="en-US"/>
        </w:rPr>
        <w:t>8.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Развитие корпоративной культуры и повышение профессионализма сотрудников.</w:t>
      </w:r>
      <w:r>
        <w:rPr>
          <w:rFonts w:ascii="Segoe UI"/>
          <w:color w:val="000000"/>
          <w:sz w:val="28"/>
          <w:szCs w:val="28"/>
          <w:lang w:val="en-US"/>
        </w:rPr>
        <w:br w:type="textWrapping"/>
      </w:r>
      <w:r>
        <w:rPr>
          <w:rFonts w:ascii="Segoe UI"/>
          <w:b/>
          <w:bCs/>
          <w:color w:val="000000"/>
          <w:sz w:val="28"/>
          <w:szCs w:val="28"/>
          <w:highlight w:val="none"/>
          <w:rtl w:val="off"/>
          <w:lang w:val="en-US"/>
        </w:rPr>
        <w:t>9.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Улучшение имиджа компании и укрепление ее позиций на рынке.</w:t>
      </w:r>
      <w:r>
        <w:rPr>
          <w:rFonts w:ascii="Segoe UI"/>
          <w:color w:val="000000"/>
          <w:sz w:val="28"/>
          <w:szCs w:val="28"/>
          <w:rtl w:val="off"/>
          <w:lang w:val="en-US"/>
        </w:rPr>
        <w:t xml:space="preserve"> </w:t>
      </w:r>
    </w:p>
    <w:p w14:paraId="0000002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  <w:r>
        <w:rPr>
          <w:b/>
          <w:bCs/>
          <w:sz w:val="28"/>
          <w:szCs w:val="28"/>
          <w:lang w:val="ru-RU"/>
        </w:rPr>
        <w:t>10.</w:t>
      </w:r>
      <w:r>
        <w:rPr>
          <w:b w:val="off"/>
          <w:bCs w:val="off"/>
          <w:sz w:val="28"/>
          <w:szCs w:val="28"/>
          <w:lang w:val="ru-RU"/>
        </w:rPr>
        <w:t xml:space="preserve"> </w:t>
      </w:r>
      <w:r>
        <w:rPr>
          <w:rFonts w:ascii="Segoe UI"/>
          <w:color w:val="000000"/>
          <w:sz w:val="28"/>
          <w:szCs w:val="26"/>
          <w:rtl w:val="off"/>
          <w:lang w:val="en-US"/>
        </w:rPr>
        <w:t>Развитие ассортимента услуг: предложение новых видов работ, адаптация услуг под потребности клиентов.</w:t>
      </w:r>
    </w:p>
    <w:p w14:paraId="0000002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lang w:val="en-US"/>
        </w:rPr>
        <w:t>11.</w:t>
      </w:r>
      <w:r>
        <w:rPr>
          <w:rFonts w:ascii="Segoe UI"/>
          <w:color w:val="000000"/>
          <w:sz w:val="28"/>
          <w:szCs w:val="26"/>
          <w:lang w:val="en-US"/>
        </w:rPr>
        <w:t xml:space="preserve"> </w:t>
      </w:r>
      <w:r>
        <w:rPr>
          <w:rFonts w:ascii="Segoe UI"/>
          <w:color w:val="000000"/>
          <w:sz w:val="28"/>
          <w:szCs w:val="26"/>
          <w:lang w:val="ru-RU"/>
        </w:rPr>
        <w:t>Развить клиентоориентированность.</w:t>
      </w:r>
    </w:p>
    <w:p w14:paraId="0000002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lang w:val="en-US"/>
        </w:rPr>
        <w:t>12.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>Продвижение компании: активное использование маркетинговых инструментов для привлечения внимания к компании и ее услугам.</w:t>
      </w:r>
    </w:p>
    <w:p w14:paraId="0000002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en-US"/>
        </w:rPr>
        <w:t>13.</w:t>
      </w: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>Войти в топ 5 компаний по благоустройству в Тюмени и Екатеринбурге.</w:t>
      </w:r>
    </w:p>
    <w:p w14:paraId="0000002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</w:p>
    <w:p w14:paraId="0000002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center"/>
        <w:rPr>
          <w:rFonts w:ascii="Segoe UI"/>
          <w:b/>
          <w:bCs/>
          <w:color w:val="000000"/>
          <w:sz w:val="38"/>
          <w:szCs w:val="36"/>
          <w:lang w:val="en-US"/>
        </w:rPr>
      </w:pPr>
      <w:r>
        <w:rPr>
          <w:rFonts w:ascii="Segoe UI"/>
          <w:b/>
          <w:bCs/>
          <w:color w:val="000000"/>
          <w:sz w:val="38"/>
          <w:szCs w:val="36"/>
          <w:lang w:val="ru-RU"/>
        </w:rPr>
        <w:t>2.Анализ рынка и конкурентов.</w:t>
      </w:r>
    </w:p>
    <w:p w14:paraId="0000002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26"/>
          <w:lang w:val="ru-RU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 xml:space="preserve">Город Тюмень очень быстро развивается и расширяется. Поэтому сфера благоустройства и строительства в целом, здесь будет актуальна, как никогда. </w:t>
      </w: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>Рынок имеет высокую конкуренцию, а это значит есть большой спрос.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28"/>
          <w:highlight w:val="none"/>
          <w:rtl w:val="off"/>
          <w:lang w:val="en-US"/>
        </w:rPr>
      </w:pP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28"/>
          <w:highlight w:val="none"/>
          <w:rtl w:val="off"/>
          <w:lang w:val="en-US"/>
        </w:rPr>
        <w:t>Исследование рынка услуг по благоустройству показало, что наиболее популярными являются услуги по озеленению, укладке газонов и ландшафтному дизайну. Также востребованы услуги по установке систем автоматического полива и освещения. В последнее время растет спрос на услуги по созданию водных объектов (прудов, бассейнов) и искусственных холмов.</w:t>
      </w:r>
      <w:r>
        <w:rPr>
          <w:rFonts w:ascii="Segoe UI"/>
          <w:b w:val="off"/>
          <w:bCs w:val="off"/>
          <w:color w:val="000000"/>
          <w:sz w:val="28"/>
          <w:szCs w:val="28"/>
          <w:rtl w:val="off"/>
          <w:lang w:val="en-US"/>
        </w:rPr>
        <w:t xml:space="preserve"> </w:t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26"/>
          <w:lang w:val="ru-RU"/>
        </w:rPr>
      </w:pP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8"/>
          <w:szCs w:val="26"/>
          <w:highlight w:val="none"/>
          <w:rtl w:val="off"/>
          <w:lang w:val="en-US"/>
        </w:rPr>
      </w:pP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28"/>
          <w:szCs w:val="26"/>
          <w:highlight w:val="none"/>
          <w:rtl w:val="off"/>
          <w:lang w:val="en-US"/>
        </w:rPr>
        <w:t xml:space="preserve">Анализ рынка благоустройства в Тюмени показывает, что существует несколько крупных игроков, которые занимают большую долю рынка. Однако, есть также много небольших компаний, которые предлагают услуги по благоустройству. Рынок в целом стабилен, но есть потенциал для роста за счет привлечения новых клиентов и расширения ассортимента услуг. </w:t>
      </w:r>
      <w:r>
        <w:rPr>
          <w:rFonts w:ascii="Segoe UI"/>
          <w:color w:val="000000"/>
          <w:sz w:val="28"/>
          <w:szCs w:val="26"/>
          <w:highlight w:val="none"/>
          <w:rtl w:val="off"/>
          <w:lang w:val="ru-RU"/>
        </w:rPr>
        <w:t xml:space="preserve">В прошлом году мы сталкивались с работой частных мастеров. 2 объекта было переделано и доделано после того, как клиенты вызывали частных мастеров. Компания </w:t>
      </w:r>
      <w:r>
        <w:rPr>
          <w:b w:val="off"/>
          <w:bCs w:val="off"/>
          <w:sz w:val="28"/>
          <w:szCs w:val="28"/>
          <w:lang w:val="ru-RU"/>
        </w:rPr>
        <w:t>“</w:t>
      </w:r>
      <w:r>
        <w:rPr>
          <w:b w:val="off"/>
          <w:bCs w:val="off"/>
          <w:sz w:val="28"/>
          <w:szCs w:val="28"/>
          <w:lang w:val="en-US"/>
        </w:rPr>
        <w:t xml:space="preserve">PRO </w:t>
      </w:r>
      <w:r>
        <w:rPr>
          <w:b w:val="off"/>
          <w:bCs w:val="off"/>
          <w:sz w:val="28"/>
          <w:szCs w:val="28"/>
          <w:lang w:val="ru-RU"/>
        </w:rPr>
        <w:t xml:space="preserve">Брусчатку”    будет применять стратегии для того, чтобы клиенты не обращались к частным мастерам (нету договора, делают некачественно, могут в любой момент бросить и уехать, недостаточно развиты технологии и оборудование). Частных мастеров даже не будет в таблице конкурентов. В таблицу конкурентов, которая будет расположена далее, будут приведены только крупные игроки города Тюмени, которые имеют многолетний опыт и высокую долю на рынке. Анализ будет состоять из 7 крупных игроков, где будут приведены их плюсы и минусы. </w:t>
      </w:r>
    </w:p>
    <w:p w14:paraId="0000002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2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3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3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48"/>
          <w:szCs w:val="56"/>
          <w:lang w:val="ru-RU"/>
        </w:rPr>
      </w:pPr>
    </w:p>
    <w:p w14:paraId="0000003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48"/>
          <w:szCs w:val="56"/>
          <w:lang w:val="ru-RU"/>
        </w:rPr>
      </w:pPr>
    </w:p>
    <w:p w14:paraId="0000003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48"/>
          <w:szCs w:val="56"/>
          <w:lang w:val="en-US"/>
        </w:rPr>
      </w:pPr>
      <w:r>
        <w:rPr>
          <w:rFonts w:ascii="Segoe UI"/>
          <w:b/>
          <w:bCs/>
          <w:color w:val="000000"/>
          <w:sz w:val="48"/>
          <w:szCs w:val="56"/>
          <w:lang w:val="ru-RU"/>
        </w:rPr>
        <w:t>Топ 7 конкурентов по Тюмени</w:t>
      </w: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tbl>
      <w:tblPr>
        <w:tblStyle w:val="TableGrid"/>
        <w:tblW w:w="10808" w:type="dxa"/>
        <w:tblInd w:w="0" w:type="dxa"/>
      </w:tblPr>
      <w:tblGrid>
        <w:gridCol w:w="3905"/>
        <w:gridCol w:w="3739"/>
        <w:gridCol w:w="3329"/>
      </w:tblGrid>
      <w:tr>
        <w:trPr>
          <w:trHeight w:val="711" w:hRule="atLeast"/>
        </w:trPr>
        <w:tc>
          <w:tcPr>
            <w:cnfStyle w:val="100010000000"/>
            <w:tcW w:w="3230" w:type="dxa"/>
          </w:tcPr>
          <w:p w14:paraId="00000036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center"/>
              <w:rPr>
                <w:rFonts w:ascii="Segoe UI"/>
                <w:b/>
                <w:bCs/>
                <w:color w:val="000000"/>
                <w:sz w:val="30"/>
                <w:szCs w:val="34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30"/>
                <w:szCs w:val="34"/>
                <w:lang w:val="ru-RU"/>
              </w:rPr>
              <w:t>Название компании</w:t>
            </w:r>
          </w:p>
        </w:tc>
        <w:tc>
          <w:tcPr>
            <w:cnfStyle w:val="100001000000"/>
            <w:tcW w:w="3890" w:type="dxa"/>
          </w:tcPr>
          <w:p w14:paraId="00000037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center"/>
              <w:rPr>
                <w:rFonts w:ascii="Segoe UI"/>
                <w:b/>
                <w:bCs/>
                <w:color w:val="000000"/>
                <w:sz w:val="30"/>
                <w:szCs w:val="34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30"/>
                <w:szCs w:val="34"/>
                <w:lang w:val="ru-RU"/>
              </w:rPr>
              <w:t>Сильные стороны</w:t>
            </w:r>
          </w:p>
        </w:tc>
        <w:tc>
          <w:tcPr>
            <w:cnfStyle w:val="100010000000"/>
            <w:tcW w:w="3688" w:type="dxa"/>
          </w:tcPr>
          <w:p w14:paraId="00000038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center"/>
              <w:rPr>
                <w:rFonts w:ascii="Segoe UI"/>
                <w:b/>
                <w:bCs/>
                <w:color w:val="000000"/>
                <w:sz w:val="30"/>
                <w:szCs w:val="34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30"/>
                <w:szCs w:val="34"/>
                <w:lang w:val="ru-RU"/>
              </w:rPr>
              <w:t>Слабые стороны</w:t>
            </w:r>
          </w:p>
        </w:tc>
      </w:tr>
      <w:tr>
        <w:trPr>
          <w:trHeight w:val="4628" w:hRule="atLeast"/>
        </w:trPr>
        <w:tc>
          <w:tcPr>
            <w:cnfStyle w:val="000010000000"/>
            <w:tcW w:w="3230" w:type="dxa"/>
          </w:tcPr>
          <w:p w14:paraId="00000039">
            <w:pPr>
              <w:framePr w:w="0" w:h="0" w:vAnchor="margin" w:hAnchor="text" w:x="0" w:y="0"/>
              <w:numPr>
                <w:ilvl w:val="0"/>
                <w:numId w:val="30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left="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ООО “Зеленстрой”</w:t>
            </w:r>
          </w:p>
          <w:p w14:paraId="0000003A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01000000"/>
            <w:tcW w:w="3890" w:type="dxa"/>
          </w:tcPr>
          <w:p w14:paraId="0000003B">
            <w:pPr>
              <w:framePr w:w="0" w:h="0" w:vAnchor="margin" w:hAnchor="text" w:x="0" w:y="0"/>
              <w:numPr>
                <w:ilvl w:val="0"/>
                <w:numId w:val="32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Большой опыт работы и репутацию надежной компании на рынке благоустройства.</w:t>
            </w:r>
          </w:p>
          <w:p w14:paraId="0000003C">
            <w:pPr>
              <w:framePr w:w="0" w:h="0" w:vAnchor="margin" w:hAnchor="text" w:x="0" w:y="0"/>
              <w:numPr>
                <w:ilvl w:val="0"/>
                <w:numId w:val="32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Квалифицированный и опытный персонал, способный выполнять работы высокого качества.</w:t>
            </w:r>
          </w:p>
          <w:p w14:paraId="0000003D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3E">
            <w:pPr>
              <w:framePr w:w="0" w:h="0" w:vAnchor="margin" w:hAnchor="text" w:x="0" w:y="0"/>
              <w:numPr>
                <w:ilvl w:val="0"/>
                <w:numId w:val="3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Недостаток инновационных технологий и решений в области благоустройства, что может снижать конкурентоспособность компании.</w:t>
            </w:r>
          </w:p>
          <w:p w14:paraId="0000003F">
            <w:pPr>
              <w:framePr w:w="0" w:h="0" w:vAnchor="margin" w:hAnchor="text" w:x="0" w:y="0"/>
              <w:numPr>
                <w:ilvl w:val="0"/>
                <w:numId w:val="3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Ограниченный ассортимент услуг по сравнению с другими компаниями в отрасли.</w:t>
            </w:r>
          </w:p>
          <w:p w14:paraId="00000040">
            <w:pPr>
              <w:framePr w:w="0" w:h="0" w:vAnchor="margin" w:hAnchor="text" w:x="0" w:y="0"/>
              <w:numPr>
                <w:ilvl w:val="0"/>
                <w:numId w:val="3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Недостаточно развитая сеть филиалов и представительств в других регионах, что ограничивает возможности для расширения бизнеса.</w:t>
            </w:r>
          </w:p>
          <w:p w14:paraId="00000041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  <w:p w14:paraId="00000042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145" w:hRule="atLeast"/>
        </w:trPr>
        <w:tc>
          <w:tcPr>
            <w:cnfStyle w:val="000010000000"/>
            <w:tcW w:w="3230" w:type="dxa"/>
          </w:tcPr>
          <w:p w14:paraId="00000043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ООО “СК СибЛидер” </w:t>
            </w: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</w:tc>
        <w:tc>
          <w:tcPr>
            <w:cnfStyle w:val="000001000000"/>
            <w:tcW w:w="3890" w:type="dxa"/>
          </w:tcPr>
          <w:p w14:paraId="00000044">
            <w:pPr>
              <w:framePr w:w="0" w:h="0" w:vAnchor="margin" w:hAnchor="text" w:x="0" w:y="0"/>
              <w:numPr>
                <w:ilvl w:val="0"/>
                <w:numId w:val="34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Большой опыт работы на строительном рынке и наличие реализованных проектов.</w:t>
            </w:r>
          </w:p>
          <w:p w14:paraId="00000045">
            <w:pPr>
              <w:framePr w:w="0" w:h="0" w:vAnchor="margin" w:hAnchor="text" w:x="0" w:y="0"/>
              <w:numPr>
                <w:ilvl w:val="0"/>
                <w:numId w:val="35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Широкий спектр услуг, включая проектирование, строительство, благоустройство территорий и ремонт дорог.</w:t>
            </w:r>
          </w:p>
          <w:p w14:paraId="00000046">
            <w:pPr>
              <w:framePr w:w="0" w:h="0" w:vAnchor="margin" w:hAnchor="text" w:x="0" w:y="0"/>
              <w:numPr>
                <w:ilvl w:val="0"/>
                <w:numId w:val="36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Использование современных технологий и материалов в процессе строительства.</w:t>
            </w:r>
          </w:p>
          <w:p w14:paraId="00000047">
            <w:pPr>
              <w:framePr w:w="0" w:h="0" w:vAnchor="margin" w:hAnchor="text" w:x="0" w:y="0"/>
              <w:numPr>
                <w:ilvl w:val="0"/>
                <w:numId w:val="37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Наличие квалифицированных специалистов и опытных менеджеров.</w:t>
            </w:r>
          </w:p>
          <w:p w14:paraId="00000048">
            <w:pPr>
              <w:framePr w:w="0" w:h="0" w:vAnchor="margin" w:hAnchor="text" w:x="0" w:y="0"/>
              <w:numPr>
                <w:ilvl w:val="0"/>
                <w:numId w:val="38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Участие в государственных и муниципальных заказах.</w:t>
            </w:r>
          </w:p>
          <w:p w14:paraId="00000049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4A">
            <w:pPr>
              <w:framePr w:w="0" w:h="0" w:vAnchor="margin" w:hAnchor="text" w:x="0" w:y="0"/>
              <w:numPr>
                <w:ilvl w:val="0"/>
                <w:numId w:val="39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Зависимость от экономической ситуации и колебаний рынка.</w:t>
            </w:r>
          </w:p>
          <w:p w14:paraId="0000004B">
            <w:pPr>
              <w:framePr w:w="0" w:h="0" w:vAnchor="margin" w:hAnchor="text" w:x="0" w:y="0"/>
              <w:numPr>
                <w:ilvl w:val="0"/>
                <w:numId w:val="40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Возможные проблемы с качеством из-за большого объема работ.</w:t>
            </w:r>
          </w:p>
          <w:p w14:paraId="0000004C">
            <w:pPr>
              <w:framePr w:w="0" w:h="0" w:vAnchor="margin" w:hAnchor="text" w:x="0" w:y="0"/>
              <w:numPr>
                <w:ilvl w:val="0"/>
                <w:numId w:val="4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Риск несоблюдения сроков выполнения работ из-за высокой загрузки.</w:t>
            </w:r>
          </w:p>
          <w:p w14:paraId="0000004D">
            <w:pPr>
              <w:framePr w:w="0" w:h="0" w:vAnchor="margin" w:hAnchor="text" w:x="0" w:y="0"/>
              <w:numPr>
                <w:ilvl w:val="0"/>
                <w:numId w:val="42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Ограниченность ресурсов и возможностей для расширения бизнеса.</w:t>
            </w:r>
          </w:p>
          <w:p w14:paraId="0000004E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725" w:hRule="atLeast"/>
        </w:trPr>
        <w:tc>
          <w:tcPr>
            <w:cnfStyle w:val="000010000000"/>
            <w:tcW w:w="3230" w:type="dxa"/>
          </w:tcPr>
          <w:p w14:paraId="0000004F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ОАО “Тюменьблагоустройство”</w:t>
            </w:r>
          </w:p>
        </w:tc>
        <w:tc>
          <w:tcPr>
            <w:cnfStyle w:val="000001000000"/>
            <w:tcW w:w="3890" w:type="dxa"/>
          </w:tcPr>
          <w:p w14:paraId="00000050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1. Большой опыт в сфере благоустройства и озеленения территорий. </w:t>
            </w:r>
          </w:p>
          <w:p w14:paraId="00000051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2. Наличие современного оборудования и техники для выполнения работ. </w:t>
            </w:r>
          </w:p>
          <w:p w14:paraId="00000052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3. Квалифицированный персонал, способный выполнять сложные задачи. </w:t>
            </w:r>
          </w:p>
          <w:p w14:paraId="00000053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4. Участие в крупных проектах по благоустройству города. </w:t>
            </w:r>
          </w:p>
          <w:p w14:paraId="00000054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>5. Репутация надежного партнера, выполняющего свои обязательства.</w:t>
            </w: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  <w:p w14:paraId="00000055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5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1. Зависимость от государственного финансирования. </w:t>
            </w:r>
          </w:p>
          <w:p w14:paraId="0000005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2. Недостаток инновационных технологий и решений в работе. </w:t>
            </w:r>
          </w:p>
          <w:p w14:paraId="0000005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>3. Ограниченные возможности для развития новых направлений деятельности.</w:t>
            </w:r>
          </w:p>
          <w:p w14:paraId="00000059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 xml:space="preserve">4. Недостаточно развитая система маркетинга и продвижения компании. </w:t>
            </w:r>
          </w:p>
          <w:p w14:paraId="0000005A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highlight w:val="none"/>
                <w:rtl w:val="off"/>
                <w:lang w:val="en-US"/>
              </w:rPr>
              <w:t>5. Риск снижения качества работ при увеличении объемов заказов.</w:t>
            </w: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  <w:p w14:paraId="0000005B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697" w:hRule="atLeast"/>
        </w:trPr>
        <w:tc>
          <w:tcPr>
            <w:cnfStyle w:val="000010000000"/>
            <w:tcW w:w="3230" w:type="dxa"/>
          </w:tcPr>
          <w:p w14:paraId="0000005C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ООО “Зеленый город”</w:t>
            </w:r>
          </w:p>
        </w:tc>
        <w:tc>
          <w:tcPr>
            <w:cnfStyle w:val="000001000000"/>
            <w:tcW w:w="3890" w:type="dxa"/>
          </w:tcPr>
          <w:p w14:paraId="0000005D">
            <w:pPr>
              <w:framePr w:w="0" w:h="0" w:vAnchor="margin" w:hAnchor="text" w:x="0" w:y="0"/>
              <w:numPr>
                <w:ilvl w:val="0"/>
                <w:numId w:val="4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Большой опыт работы в сфере озеленения и благоустройства территорий</w:t>
            </w:r>
          </w:p>
          <w:p w14:paraId="0000005E">
            <w:pPr>
              <w:framePr w:w="0" w:h="0" w:vAnchor="margin" w:hAnchor="text" w:x="0" w:y="0"/>
              <w:numPr>
                <w:ilvl w:val="0"/>
                <w:numId w:val="4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Квалифицированный персонал</w:t>
            </w:r>
          </w:p>
          <w:p w14:paraId="0000005F">
            <w:pPr>
              <w:framePr w:w="0" w:h="0" w:vAnchor="margin" w:hAnchor="text" w:x="0" w:y="0"/>
              <w:numPr>
                <w:ilvl w:val="0"/>
                <w:numId w:val="4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Использование современных технологий и методов работы</w:t>
            </w:r>
          </w:p>
          <w:p w14:paraId="00000060">
            <w:pPr>
              <w:framePr w:w="0" w:h="0" w:vAnchor="margin" w:hAnchor="text" w:x="0" w:y="0"/>
              <w:numPr>
                <w:ilvl w:val="0"/>
                <w:numId w:val="4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Участие в крупных проектах</w:t>
            </w:r>
          </w:p>
          <w:p w14:paraId="00000061">
            <w:pPr>
              <w:framePr w:w="0" w:h="0" w:vAnchor="margin" w:hAnchor="text" w:x="0" w:y="0"/>
              <w:numPr>
                <w:ilvl w:val="0"/>
                <w:numId w:val="43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Хорошая репутация у клиентов и партнеров</w:t>
            </w:r>
          </w:p>
          <w:p w14:paraId="00000062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63">
            <w:pPr>
              <w:framePr w:w="0" w:h="0" w:vAnchor="margin" w:hAnchor="text" w:x="0" w:y="0"/>
              <w:numPr>
                <w:ilvl w:val="0"/>
                <w:numId w:val="44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Недостаток опыта в работе с крупными объектами</w:t>
            </w:r>
          </w:p>
          <w:p w14:paraId="00000064">
            <w:pPr>
              <w:framePr w:w="0" w:h="0" w:vAnchor="margin" w:hAnchor="text" w:x="0" w:y="0"/>
              <w:numPr>
                <w:ilvl w:val="0"/>
                <w:numId w:val="44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Ограниченные финансовые ресурсы</w:t>
            </w:r>
          </w:p>
          <w:p w14:paraId="00000065">
            <w:pPr>
              <w:framePr w:w="0" w:h="0" w:vAnchor="margin" w:hAnchor="text" w:x="0" w:y="0"/>
              <w:numPr>
                <w:ilvl w:val="0"/>
                <w:numId w:val="44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Небольшое количество постоянных клиентов</w:t>
            </w:r>
          </w:p>
          <w:p w14:paraId="00000066">
            <w:pPr>
              <w:framePr w:w="0" w:h="0" w:vAnchor="margin" w:hAnchor="text" w:x="0" w:y="0"/>
              <w:numPr>
                <w:ilvl w:val="0"/>
                <w:numId w:val="44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8"/>
                <w:rtl w:val="off"/>
                <w:lang w:val="en-US"/>
              </w:rPr>
              <w:t>Риск потери качества работы при увеличении объема заказов</w:t>
            </w:r>
          </w:p>
          <w:p w14:paraId="00000067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668" w:hRule="atLeast"/>
        </w:trPr>
        <w:tc>
          <w:tcPr>
            <w:cnfStyle w:val="000010000000"/>
            <w:tcW w:w="3230" w:type="dxa"/>
          </w:tcPr>
          <w:p w14:paraId="00000068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ООО “Ландшафт-Дизайн”</w:t>
            </w:r>
          </w:p>
        </w:tc>
        <w:tc>
          <w:tcPr>
            <w:cnfStyle w:val="000001000000"/>
            <w:tcW w:w="3890" w:type="dxa"/>
          </w:tcPr>
          <w:p w14:paraId="00000069">
            <w:pPr>
              <w:framePr w:w="0" w:h="0" w:vAnchor="margin" w:hAnchor="text" w:x="0" w:y="0"/>
              <w:numPr>
                <w:ilvl w:val="0"/>
                <w:numId w:val="45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jc w:val="left"/>
              <w:rPr>
                <w:rFonts w:ascii="Segoe UI"/>
                <w:color w:val="000000" w:themeColor="dk1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 w:themeColor="dk1"/>
                <w:sz w:val="24"/>
                <w:highlight w:val="none"/>
                <w:rtl w:val="off"/>
                <w:lang w:val="en-US"/>
              </w:rPr>
              <w:t>Опыт. 2.</w:t>
            </w:r>
          </w:p>
          <w:p w14:paraId="0000006A">
            <w:pPr>
              <w:framePr w:w="0" w:h="0" w:vAnchor="margin" w:hAnchor="text" w:x="0" w:y="0"/>
              <w:numPr>
                <w:ilvl w:val="0"/>
                <w:numId w:val="45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Профессиональная команда.</w:t>
            </w:r>
          </w:p>
          <w:p w14:paraId="0000006B">
            <w:pPr>
              <w:framePr w:w="0" w:h="0" w:vAnchor="margin" w:hAnchor="text" w:x="0" w:y="0"/>
              <w:numPr>
                <w:ilvl w:val="0"/>
                <w:numId w:val="45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Инновации.</w:t>
            </w:r>
          </w:p>
          <w:p w14:paraId="0000006C">
            <w:pPr>
              <w:framePr w:w="0" w:h="0" w:vAnchor="margin" w:hAnchor="text" w:x="0" w:y="0"/>
              <w:numPr>
                <w:ilvl w:val="0"/>
                <w:numId w:val="45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Клиентоориентированность.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 w14:paraId="0000006D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6E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1.Ограниченность ресурсов,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 w14:paraId="0000006F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711" w:hRule="atLeast"/>
        </w:trPr>
        <w:tc>
          <w:tcPr>
            <w:cnfStyle w:val="000010000000"/>
            <w:tcW w:w="3230" w:type="dxa"/>
          </w:tcPr>
          <w:p w14:paraId="00000070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ООО “Парки Тюмени”</w:t>
            </w:r>
          </w:p>
        </w:tc>
        <w:tc>
          <w:tcPr>
            <w:cnfStyle w:val="000001000000"/>
            <w:tcW w:w="3890" w:type="dxa"/>
          </w:tcPr>
          <w:p w14:paraId="00000071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 xml:space="preserve">1. Опыт работы в области паркового хозяйства. </w:t>
            </w:r>
          </w:p>
          <w:p w14:paraId="00000072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 xml:space="preserve">2. Наличие профессиональной команды специалистов. </w:t>
            </w:r>
          </w:p>
          <w:p w14:paraId="00000073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3. Использование современных технологий и подходов в работе.</w:t>
            </w:r>
          </w:p>
          <w:p w14:paraId="00000074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 xml:space="preserve"> 4. Клиентоориентированный подход к обслуживанию посетителей парков.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 w14:paraId="00000075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7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 xml:space="preserve">1. Ограниченность ресурсов (финансовых, материальных, человеческих). </w:t>
            </w:r>
          </w:p>
          <w:p w14:paraId="00000077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2</w:t>
            </w:r>
            <w:r>
              <w:rPr>
                <w:rFonts w:ascii="Segoe UI"/>
                <w:color w:val="000000"/>
                <w:sz w:val="24"/>
                <w:highlight w:val="none"/>
                <w:rtl w:val="off"/>
                <w:lang w:val="en-US"/>
              </w:rPr>
              <w:t>. Нестабильность спроса на услуги парков в связи с экономической ситуацией и другими факторами.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</w:p>
          <w:p w14:paraId="00000078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  <w:tr>
        <w:trPr>
          <w:trHeight w:val="739" w:hRule="atLeast"/>
        </w:trPr>
        <w:tc>
          <w:tcPr>
            <w:cnfStyle w:val="000010000000"/>
            <w:tcW w:w="3230" w:type="dxa"/>
          </w:tcPr>
          <w:p w14:paraId="00000079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rtl w:val="off"/>
                <w:lang w:val="en-US"/>
              </w:rPr>
              <w:t>ООО “ЭкоСтрой”</w:t>
            </w:r>
          </w:p>
        </w:tc>
        <w:tc>
          <w:tcPr>
            <w:cnfStyle w:val="000001000000"/>
            <w:tcW w:w="3890" w:type="dxa"/>
          </w:tcPr>
          <w:p w14:paraId="0000007A">
            <w:pPr>
              <w:framePr w:w="0" w:h="0" w:vAnchor="margin" w:hAnchor="text" w:x="0" w:y="0"/>
              <w:numPr>
                <w:ilvl w:val="0"/>
                <w:numId w:val="46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Экологическая направленность: Наличие в названии компании слова “ЭкоСтрой” указывает на то, что компания фокусируется на вопросах экологии и устойчивого развития, возможно, внедряя инновационные технологии в свою деятельность.</w:t>
            </w:r>
          </w:p>
          <w:p w14:paraId="0000007B">
            <w:pPr>
              <w:framePr w:w="0" w:h="0" w:vAnchor="margin" w:hAnchor="text" w:x="0" w:y="0"/>
              <w:numPr>
                <w:ilvl w:val="0"/>
                <w:numId w:val="47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Региональная представленность: Компания работает в Тюмени, крупном городе в Западной Сибири, что говорит о ее активности и стремлении к развитию на региональном уровне.</w:t>
            </w:r>
          </w:p>
          <w:p w14:paraId="0000007C">
            <w:pPr>
              <w:framePr w:w="0" w:h="0" w:vAnchor="margin" w:hAnchor="text" w:x="0" w:y="0"/>
              <w:numPr>
                <w:ilvl w:val="0"/>
                <w:numId w:val="48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Ответственность: Как юридическое лицо, ООО “ЭкоСтрой”, вероятно, имеет определенные обязательства и ответственность перед своими сотрудниками, клиентами и обществом в целом.</w:t>
            </w:r>
          </w:p>
          <w:p w14:paraId="0000007D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3688" w:type="dxa"/>
          </w:tcPr>
          <w:p w14:paraId="0000007E">
            <w:pPr>
              <w:framePr w:w="0" w:h="0" w:vAnchor="margin" w:hAnchor="text" w:x="0" w:y="0"/>
              <w:numPr>
                <w:ilvl w:val="0"/>
                <w:numId w:val="49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Недостаток прозрачности: Поскольку компания является частной, о ней может быть мало общедоступной информации. Это может затруднить оценку ее деятельности и надежности для потенциальных клиентов или сотрудников.</w:t>
            </w:r>
          </w:p>
          <w:p w14:paraId="0000007F">
            <w:pPr>
              <w:framePr w:w="0" w:h="0" w:vAnchor="margin" w:hAnchor="text" w:x="0" w:y="0"/>
              <w:numPr>
                <w:ilvl w:val="0"/>
                <w:numId w:val="50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Отсутствие конкретных деталей о деятельности: Неясно, чем именно занимается компания “ЭкоСтрой”. Это может создать путаницу и недопонимание относительно области их специализации и предоставляемых услуг.</w:t>
            </w:r>
          </w:p>
          <w:p w14:paraId="00000080">
            <w:pPr>
              <w:framePr w:w="0" w:h="0" w:vAnchor="margin" w:hAnchor="text" w:x="0" w:y="0"/>
              <w:numPr>
                <w:ilvl w:val="0"/>
                <w:numId w:val="51"/>
              </w:num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720"/>
              </w:tabs>
              <w:bidi w:val="off"/>
              <w:spacing w:before="0" w:after="0" w:line="240" w:lineRule="auto"/>
              <w:ind w:left="720" w:right="0" w:hanging="36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Segoe UI"/>
                <w:color w:val="000000"/>
                <w:sz w:val="24"/>
                <w:rtl w:val="off"/>
                <w:lang w:val="en-US"/>
              </w:rPr>
              <w:t>Финансовая стабильность: Не имея доступа к финансовой отчетности компании, трудно оценить ее финансовую стабильность. Это может быть важно для потенциальных инвесторов или кредиторов.</w:t>
            </w:r>
          </w:p>
          <w:p w14:paraId="00000081">
            <w:pPr>
              <w:framePr w:w="0" w:h="0" w:vAnchor="margin" w:hAnchor="text" w:x="0" w:y="0"/>
              <w:shd w:val="clear" w:fill="auto"/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000008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8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8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8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/>
          <w:bCs/>
          <w:color w:val="000000"/>
          <w:sz w:val="32"/>
          <w:szCs w:val="36"/>
          <w:lang w:val="ru-RU"/>
        </w:rPr>
        <w:t>Как компания “</w:t>
      </w:r>
      <w:r>
        <w:rPr>
          <w:rFonts w:ascii="Segoe UI"/>
          <w:b/>
          <w:bCs/>
          <w:color w:val="000000"/>
          <w:sz w:val="32"/>
          <w:szCs w:val="36"/>
          <w:lang w:val="en-US"/>
        </w:rPr>
        <w:t xml:space="preserve">PRO </w:t>
      </w:r>
      <w:r>
        <w:rPr>
          <w:rFonts w:ascii="Segoe UI"/>
          <w:b/>
          <w:bCs/>
          <w:color w:val="000000"/>
          <w:sz w:val="32"/>
          <w:szCs w:val="36"/>
          <w:lang w:val="ru-RU"/>
        </w:rPr>
        <w:t>Брусчатку” может обойти конкурентов и показать свою уникальность на рынке?</w:t>
      </w:r>
    </w:p>
    <w:p w14:paraId="0000008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lang w:val="en-US"/>
        </w:rPr>
      </w:pPr>
    </w:p>
    <w:p w14:paraId="00000087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lang w:val="ru-RU"/>
        </w:rPr>
        <w:t xml:space="preserve">Добавление и увеличение ассортимента услуг. </w:t>
      </w:r>
      <w:r>
        <w:rPr>
          <w:rFonts w:ascii="Segoe UI"/>
          <w:color w:val="000000"/>
          <w:sz w:val="28"/>
          <w:szCs w:val="26"/>
          <w:lang w:val="ru-RU"/>
        </w:rPr>
        <w:t xml:space="preserve">Самое первое, что планирует добавить компания 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“</w:t>
      </w: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PRO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Брусчатку” это услуга мойки брусчатки с помощью специального аппарата. С помощью данной услуги можно не потерять клиента, даже если ему будет дорогу перекладывать брусчатку. Будет создана выставка работ и материала компании. </w:t>
      </w:r>
    </w:p>
    <w:p w14:paraId="00000088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Обязательные планерки и </w:t>
      </w:r>
      <w:r>
        <w:rPr>
          <w:rFonts w:ascii="Segoe UI"/>
          <w:b/>
          <w:bCs/>
          <w:color w:val="000000"/>
          <w:sz w:val="28"/>
          <w:szCs w:val="32"/>
          <w:lang w:val="ru-RU"/>
        </w:rPr>
        <w:t>обучение</w:t>
      </w: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 специалистов.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 Цель данного пункта сделать так, чтобы каждый специалист мог очень быстро, а главное качественно выполнять услуги. Знал ГОСТ по благоустройству, мог обучать по ходу работу новичков, которые приходят без опыта.</w:t>
      </w:r>
    </w:p>
    <w:p w14:paraId="00000089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>Создание репутации компании.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 Компания будет обрабатывать всю обратную связь, чтобы улучшить качество предоставляемых услуг. Ношение общей формы на объекте,  чтобы было понимание у клиентов, что приехали профессионалы. Компания будет прорабатывать и работать над тем, чтобы отзывы были только положительные.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“</w:t>
      </w: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PRO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Брусчатку” будет активно участвовать в благотворительности. После начала компании в 2023 году уже поступали заявки, от клиентов, которые нас порекомендовали. Наша команда будет следить также и за экологичностью. </w:t>
      </w:r>
    </w:p>
    <w:p w14:paraId="0000008A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Автоматизация и оптимизация.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На объекте много раз видел, а также видел сам многие тяжелые работы делали рабочие (выборка, отсыпка). Эта работа проводиться в самом начале и отнимает большое количество физической силы, которая влияет на продуктивность более важной работы таких, как например сама укладка брусчатки).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Эта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 работа будет заменена спецтехникой. (на маленьких объемах это сделать не получиться, есть места где спецтехника не проедет). Администратор пройдет курс нейросетей и искусственного интеллекта, это поможет сэкономить большое время и позволит ему заниматься важной работой. </w:t>
      </w:r>
    </w:p>
    <w:p w14:paraId="0000008B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Цена, качество и скорость работы.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Цена услуг оценивается, как выше среднерыночной. Это обусловленное тем, что при быстрой скорости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работы наших мастеров качество остается на высоте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, наши сотрудники соблюдают полностью ГОСТ. На каждом объекте присутствует опытные мастер, который отвечает за качество. Также мы используем только качественный материал. (я лично ездил по заводам и отбирал с кем можно сотрудничать).  </w:t>
      </w:r>
    </w:p>
    <w:p w14:paraId="0000008C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Условия и забота о сотрудниках.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Мы поддерживаем и заботимся о том, чтобы была дружная атмосфера в команде и бригадах. Каждый сотрудник чувствует себя важным и ценным. Постоянное обучение сотрудников, помогает им стать настоящим специалистов в своей сфере. Так, как работа физически сложная, и под солнцем мы заботимся о здоровье сотрудниках ( не даем им перетруждаться так, как после этого идет менее продуктивная работа). В 2024 году каждый сотрудник компании будет оснащен фитнес браслетом, где данные будут передаваться на монитор, и мы будем следить, чтобы все показатели были в норме (также это будет показывать, кто действительно работает). В случае отклонения показателей по здоровью сотрудник немедленно будет предупрежден и отправлен к врачу. Сотрудники  самая важная часть компании, ведь именно они выполняют услуги.</w:t>
      </w:r>
    </w:p>
    <w:p w14:paraId="0000008D">
      <w:pPr>
        <w:framePr w:w="0" w:h="0" w:vAnchor="margin" w:hAnchor="text" w:x="0" w:y="0"/>
        <w:numPr>
          <w:ilvl w:val="0"/>
          <w:numId w:val="5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Клиентоориентированность.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Мы предлагаем комплексные тарифы именно поэтому, каждый сможет воспользоваться нашими услугами. Любой способ оплаты: наличными, терминалом, переводом, оплата на расчётный счет и в рассрочку. Выезд к клиенту в день обращения. Индивидуальные подходы. </w:t>
      </w:r>
    </w:p>
    <w:p w14:paraId="0000008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lang w:val="en-US"/>
        </w:rPr>
      </w:pPr>
    </w:p>
    <w:p w14:paraId="0000008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b/>
          <w:bCs/>
          <w:color w:val="000000"/>
          <w:sz w:val="32"/>
          <w:szCs w:val="36"/>
          <w:lang w:val="ru-RU"/>
        </w:rPr>
        <w:t xml:space="preserve">Подведение итогов: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“</w:t>
      </w: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PRO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Брусчатку”  не сможет победить преимущество компании долголетия на рынке. Но наша команда специалистов сделает все, чтобы улучшить все пункты приведенные выше. С каждым годом будут находится и искаться новые технологии, новые процессы, постоянное расширение услуг. Мы доведем каждый процесс до идеала. Наша компания будет брать большие объемы, новые проекты, дизайн проекты, сотрудничать с дизайнерами, расширяться по городам. Репутация компании превыше всего, за этим будет тотальный контроль. Никакой халтуры на работе, соблюдение всех ГОСТов, никакого хамского отношения к клиентам. Мы уверенны в качестве своей работы, поэтому мы даем гарантию 3 года на наши работы, чем может похвастаться не каждая компания. Благодаря хорошей репутации на рынке, каждый клиент будет обращаться к нам снова и снова. Минимальный спектр скидок и бонусов, это обосновано тем, что клиенты должны видеть профессионалов и настоящих мастеров к которым они обратились. За 2023 год не один клиент не попросил скидки на наши услуги ( хотя компания новая и еще не имеет репутации на рынке). Своевременная доставка материала и полностью исправный инструмент помогает не мешать продуктивности и сроку сдачи объекта. Также важно сказать, что у всех клиентов/ потенциальных клиентов мы вызывали доверие, они видели людей, которые знают, что делают. (даже, когда еще не было произведено составление сметы на объекте, уже спрашивали скажите куда можно произвести оплату). Возможно я написал много повторяющего и лишнего, но именно к этому всему будет стремиться моя компания и мы станем компанией номер 1 в России.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Более подробно все будет описано в следующих пунктах бизнес плана. </w:t>
      </w:r>
    </w:p>
    <w:p w14:paraId="0000009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9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9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38"/>
          <w:szCs w:val="42"/>
          <w:lang w:val="en-US"/>
        </w:rPr>
      </w:pPr>
      <w:r>
        <w:rPr>
          <w:rFonts w:ascii="Segoe UI"/>
          <w:b/>
          <w:bCs/>
          <w:color w:val="000000"/>
          <w:sz w:val="38"/>
          <w:szCs w:val="42"/>
          <w:lang w:val="en-US"/>
        </w:rPr>
        <w:t>3.</w:t>
      </w:r>
      <w:r>
        <w:rPr>
          <w:rFonts w:ascii="Segoe UI"/>
          <w:b/>
          <w:bCs/>
          <w:color w:val="000000"/>
          <w:sz w:val="38"/>
          <w:szCs w:val="42"/>
          <w:lang w:val="ru-RU"/>
        </w:rPr>
        <w:t>Маркетинговая стратегия.</w:t>
      </w:r>
    </w:p>
    <w:p w14:paraId="0000009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9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9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 xml:space="preserve">План продвижения компании: </w:t>
      </w:r>
    </w:p>
    <w:p w14:paraId="00000096">
      <w:pPr>
        <w:framePr w:w="0" w:h="0" w:vAnchor="margin" w:hAnchor="text" w:x="0" w:y="0"/>
        <w:numPr>
          <w:ilvl w:val="0"/>
          <w:numId w:val="6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Контекстная реклама: настройка рекламных кампаний в Яндекс.Директ и Google AdWords.</w:t>
      </w:r>
    </w:p>
    <w:p w14:paraId="00000097">
      <w:pPr>
        <w:framePr w:w="0" w:h="0" w:vAnchor="margin" w:hAnchor="text" w:x="0" w:y="0"/>
        <w:numPr>
          <w:ilvl w:val="0"/>
          <w:numId w:val="6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Продвижение в поисковых системах (SEO): оптимизация сайта под требования поисковых систем, написание и размещение статей, пресс-релизов, новостей компании.</w:t>
      </w:r>
    </w:p>
    <w:p w14:paraId="00000098">
      <w:pPr>
        <w:framePr w:w="0" w:h="0" w:vAnchor="margin" w:hAnchor="text" w:x="0" w:y="0"/>
        <w:numPr>
          <w:ilvl w:val="0"/>
          <w:numId w:val="6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Таргетированная реклама в социальных сетях: создание рекламных кампаний с учетом особенностей целевой аудитории.</w:t>
      </w:r>
    </w:p>
    <w:p w14:paraId="00000099">
      <w:pPr>
        <w:framePr w:w="0" w:h="0" w:vAnchor="margin" w:hAnchor="text" w:x="0" w:y="0"/>
        <w:numPr>
          <w:ilvl w:val="0"/>
          <w:numId w:val="6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Участие в выставках и конференциях по теме благоустройства: представление компании, продукции, услуг, обмен опытом с коллегами.</w:t>
      </w:r>
    </w:p>
    <w:p w14:paraId="0000009A">
      <w:pPr>
        <w:framePr w:w="0" w:h="0" w:vAnchor="margin" w:hAnchor="text" w:x="0" w:y="0"/>
        <w:numPr>
          <w:ilvl w:val="0"/>
          <w:numId w:val="6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Публикация статей и интервью с руководителями компании в специализированных изданиях.</w:t>
      </w:r>
    </w:p>
    <w:p w14:paraId="0000009B">
      <w:pPr>
        <w:framePr w:w="0" w:h="0" w:vAnchor="margin" w:hAnchor="text" w:x="0" w:y="0"/>
        <w:numPr>
          <w:ilvl w:val="0"/>
          <w:numId w:val="6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 xml:space="preserve">Организация и проведение акций, скидок, розыгрышей призов среди клиентов. </w:t>
      </w:r>
      <w:r>
        <w:rPr>
          <w:rFonts w:ascii="Segoe UI"/>
          <w:color w:val="000000"/>
          <w:sz w:val="28"/>
          <w:szCs w:val="26"/>
          <w:rtl w:val="off"/>
          <w:lang w:val="ru-RU"/>
        </w:rPr>
        <w:t xml:space="preserve">Участие в городских мероприятиях. </w:t>
      </w:r>
    </w:p>
    <w:p w14:paraId="0000009C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Создание многофункционального мобильного приложения со многими услугами, подписками, каталогами, новыми технологиями. В него также будет входить разделения для регистрации сотрудников и клиентов. Все данные будут храниться у каждого клиента в этом приложении. </w:t>
      </w:r>
    </w:p>
    <w:p w14:paraId="0000009D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Создание ютюб канала с нашими достижениями, как проходят процессы, почему нужно выбирать нас. Каждый год будет выпускаться фильм про компанию, где будет показан наш рост за 1 год. </w:t>
      </w:r>
    </w:p>
    <w:p w14:paraId="0000009E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Будет создана футбольная команда по футболу ( я сам играю в футбол и буду играть в этой команде). В команде будут играть только сотрудники компании.</w:t>
      </w:r>
    </w:p>
    <w:p w14:paraId="0000009F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Сотрудничество с производствами материала и строительными магазинами.</w:t>
      </w:r>
    </w:p>
    <w:p w14:paraId="000000A0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Самым главным нашим продвижением будет то, что клиенты нас будут рекомендовать. Наши отзывы будут нас рекомендовать. </w:t>
      </w:r>
    </w:p>
    <w:p w14:paraId="000000A1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Будет выпушена канцелярская продукция с логотипом нашей компании, подарочные наборы. </w:t>
      </w:r>
    </w:p>
    <w:p w14:paraId="000000A2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Многофункциональный сайт, который будет красочно и подробно описывать наши современные технологии, наши достижения и нашу репутацию. </w:t>
      </w:r>
    </w:p>
    <w:p w14:paraId="000000A3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Партнерства и сотрудничество с крупными компаниями. </w:t>
      </w:r>
    </w:p>
    <w:p w14:paraId="000000A4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Организация и проведение мастер классов по благоустройству. </w:t>
      </w:r>
    </w:p>
    <w:p w14:paraId="000000A5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Создание вирусной рекламы, песни, стиха. Поддержка трендов где будет показано, что мы современная компания. </w:t>
      </w:r>
    </w:p>
    <w:p w14:paraId="000000A6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Сотрудничество с блогерами и известными личностями. </w:t>
      </w:r>
    </w:p>
    <w:p w14:paraId="000000A7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Проведение различных конкурсов и розыгрыша призов. </w:t>
      </w:r>
    </w:p>
    <w:p w14:paraId="000000A8">
      <w:pPr>
        <w:framePr w:w="0" w:h="0" w:vAnchor="margin" w:hAnchor="text" w:x="0" w:y="0"/>
        <w:numPr>
          <w:ilvl w:val="0"/>
          <w:numId w:val="6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Использование рассылок о новых услугах и предложениях для клиентов. </w:t>
      </w:r>
    </w:p>
    <w:p w14:paraId="000000A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32"/>
          <w:lang w:val="ru-RU"/>
        </w:rPr>
      </w:pPr>
    </w:p>
    <w:p w14:paraId="000000A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>Определение ЦА/ портрет клиента:</w:t>
      </w:r>
    </w:p>
    <w:p w14:paraId="000000A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0AC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Определите пол, возраст, деятельность сегмента и размер дохода? </w:t>
      </w:r>
      <w:r>
        <w:rPr>
          <w:b/>
          <w:bCs/>
          <w:sz w:val="28"/>
          <w:szCs w:val="28"/>
          <w:lang w:val="ru-RU"/>
        </w:rPr>
        <w:t>(мужчины и женщины, возраст от 30 до 60 лет, средний и высокий класс, размер дохода  от 60к в месяц).</w:t>
      </w:r>
    </w:p>
    <w:p w14:paraId="000000AD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 какой стране/ городе проживает?</w:t>
      </w:r>
      <w:r>
        <w:rPr>
          <w:b/>
          <w:bCs/>
          <w:sz w:val="28"/>
          <w:szCs w:val="28"/>
          <w:lang w:val="ru-RU"/>
        </w:rPr>
        <w:t xml:space="preserve"> Россия, Тюмень.</w:t>
      </w:r>
    </w:p>
    <w:p w14:paraId="000000AE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Где они очень часто проводят время? </w:t>
      </w:r>
      <w:r>
        <w:rPr>
          <w:b/>
          <w:bCs/>
          <w:sz w:val="28"/>
          <w:szCs w:val="28"/>
          <w:lang w:val="ru-RU"/>
        </w:rPr>
        <w:t>(дома, на работе, в машине)</w:t>
      </w:r>
    </w:p>
    <w:p w14:paraId="000000AF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Каковы главные жизненные ценности этих людей? </w:t>
      </w:r>
      <w:r>
        <w:rPr>
          <w:b/>
          <w:bCs/>
          <w:sz w:val="28"/>
          <w:szCs w:val="28"/>
          <w:lang w:val="ru-RU"/>
        </w:rPr>
        <w:t>(семья, качество жизни, уют)</w:t>
      </w:r>
    </w:p>
    <w:p w14:paraId="000000B0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Решение каких проблем более всего актуально для них на данный момент? </w:t>
      </w:r>
      <w:r>
        <w:rPr>
          <w:b/>
          <w:bCs/>
          <w:sz w:val="28"/>
          <w:szCs w:val="28"/>
          <w:lang w:val="ru-RU"/>
        </w:rPr>
        <w:t>(окружить себя комфортом и красотой, высокие цены на материал и услуги,сэкономить время на ремонте и поиске материала).</w:t>
      </w:r>
    </w:p>
    <w:p w14:paraId="000000B1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способствовало возникновению в жизни этих людей озвученных проблем? </w:t>
      </w:r>
      <w:r>
        <w:rPr>
          <w:b/>
          <w:bCs/>
          <w:sz w:val="28"/>
          <w:szCs w:val="28"/>
          <w:lang w:val="ru-RU"/>
        </w:rPr>
        <w:t>(обман, некачественное выполнение услуг, высокие цены)</w:t>
      </w:r>
    </w:p>
    <w:p w14:paraId="000000B2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Каковы причины этих проблем?</w:t>
      </w:r>
      <w:r>
        <w:rPr>
          <w:b/>
          <w:bCs/>
          <w:sz w:val="28"/>
          <w:szCs w:val="28"/>
          <w:lang w:val="ru-RU"/>
        </w:rPr>
        <w:t xml:space="preserve"> (негативный опыт, некачественно выполненная работа0</w:t>
      </w:r>
    </w:p>
    <w:p w14:paraId="000000B3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Что мешает им решить эти проблемы?</w:t>
      </w:r>
      <w:r>
        <w:rPr>
          <w:b/>
          <w:bCs/>
          <w:sz w:val="28"/>
          <w:szCs w:val="28"/>
          <w:lang w:val="ru-RU"/>
        </w:rPr>
        <w:t xml:space="preserve"> (маленький доход, не могут определиться что хотят, трудная планировка участка)</w:t>
      </w:r>
    </w:p>
    <w:p w14:paraId="000000B4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Какие решения они пробовали раньше? Что в этих решениях сработало хорошо и плохо. </w:t>
      </w:r>
      <w:r>
        <w:rPr>
          <w:b/>
          <w:bCs/>
          <w:sz w:val="28"/>
          <w:szCs w:val="28"/>
          <w:lang w:val="ru-RU"/>
        </w:rPr>
        <w:t>( вызывали неквалифицированных работников)</w:t>
      </w:r>
    </w:p>
    <w:p w14:paraId="000000B5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На каком этапе решения проблемы они находятся сейчас?</w:t>
      </w:r>
      <w:r>
        <w:rPr>
          <w:b/>
          <w:bCs/>
          <w:sz w:val="28"/>
          <w:szCs w:val="28"/>
          <w:lang w:val="ru-RU"/>
        </w:rPr>
        <w:t xml:space="preserve"> (кто сможет качественно и быстро решить их проблему, обсудить и посоветовать).</w:t>
      </w:r>
    </w:p>
    <w:p w14:paraId="000000B6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Какой конечный результат ищет этот сегмент целевой аудитории? </w:t>
      </w:r>
      <w:r>
        <w:rPr>
          <w:b/>
          <w:bCs/>
          <w:sz w:val="28"/>
          <w:szCs w:val="28"/>
          <w:lang w:val="ru-RU"/>
        </w:rPr>
        <w:t>(качественное оказание услуг, гарантия на работу, введение от начала и до конца).</w:t>
      </w:r>
    </w:p>
    <w:p w14:paraId="000000B7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Как они представляют себе идеальное решение своей проблемы?</w:t>
      </w:r>
      <w:r>
        <w:rPr>
          <w:b/>
          <w:bCs/>
          <w:sz w:val="28"/>
          <w:szCs w:val="28"/>
          <w:lang w:val="ru-RU"/>
        </w:rPr>
        <w:t xml:space="preserve"> (выезд на замер в день обращения, цена на работу = качеству, сделать как все просят, преступление к работе сразу после обращения, сопровождение после окончания работ и инструкцию по уходу)</w:t>
      </w:r>
    </w:p>
    <w:p w14:paraId="000000B8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Как измениться их жизнь после решения проблемы?</w:t>
      </w:r>
      <w:r>
        <w:rPr>
          <w:b/>
          <w:bCs/>
          <w:sz w:val="28"/>
          <w:szCs w:val="28"/>
          <w:lang w:val="ru-RU"/>
        </w:rPr>
        <w:t xml:space="preserve"> (уютная обстановка в доме, преображение участка, не нужно думать что что-то сломается и можно забыть про эту проблему).</w:t>
      </w:r>
    </w:p>
    <w:p w14:paraId="000000B9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Что случиться в их жизни, если они не будут решать свою проблему?</w:t>
      </w:r>
      <w:r>
        <w:rPr>
          <w:b/>
          <w:bCs/>
          <w:sz w:val="28"/>
          <w:szCs w:val="28"/>
          <w:lang w:val="ru-RU"/>
        </w:rPr>
        <w:t xml:space="preserve"> (грязь, чувство не комфорта, могут возникнуть более серьезные проблемы, боязнь упасть или удариться).</w:t>
      </w:r>
    </w:p>
    <w:p w14:paraId="000000BA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Какие надежды они связывают  с вашим предложением?</w:t>
      </w:r>
      <w:r>
        <w:rPr>
          <w:b/>
          <w:bCs/>
          <w:sz w:val="28"/>
          <w:szCs w:val="28"/>
          <w:lang w:val="ru-RU"/>
        </w:rPr>
        <w:t xml:space="preserve"> ( качество, гарантия, скорость, безопасность).</w:t>
      </w:r>
    </w:p>
    <w:p w14:paraId="000000BB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В чем они продолжают сомневаться? </w:t>
      </w:r>
      <w:r>
        <w:rPr>
          <w:b/>
          <w:bCs/>
          <w:sz w:val="28"/>
          <w:szCs w:val="28"/>
          <w:lang w:val="ru-RU"/>
        </w:rPr>
        <w:t>( обман, маленький стаж, неквалифицированные работники)</w:t>
      </w:r>
    </w:p>
    <w:p w14:paraId="000000BC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Каковы главные желания сегмента? </w:t>
      </w:r>
      <w:r>
        <w:rPr>
          <w:b/>
          <w:bCs/>
          <w:sz w:val="28"/>
          <w:szCs w:val="28"/>
          <w:lang w:val="ru-RU"/>
        </w:rPr>
        <w:t xml:space="preserve"> ( качество, гарантия, скорость, безопасность).</w:t>
      </w:r>
    </w:p>
    <w:p w14:paraId="000000BD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Какие страхи связаны с проблемой, возникшей в жизни клиента? 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 обман, маленький стаж, неквалифицированные работники)</w:t>
      </w:r>
    </w:p>
    <w:p w14:paraId="000000BE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Что их больше всего радует?</w:t>
      </w:r>
      <w:r>
        <w:rPr>
          <w:b/>
          <w:bCs/>
          <w:sz w:val="28"/>
          <w:szCs w:val="28"/>
          <w:lang w:val="ru-RU"/>
        </w:rPr>
        <w:t xml:space="preserve"> ( здоровая семья, жить в комфорте)</w:t>
      </w:r>
    </w:p>
    <w:p w14:paraId="000000BF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злит и тревожит клиента, который ищет решение своей проблемы? </w:t>
      </w:r>
      <w:r>
        <w:rPr>
          <w:b/>
          <w:bCs/>
          <w:sz w:val="28"/>
          <w:szCs w:val="28"/>
          <w:lang w:val="ru-RU"/>
        </w:rPr>
        <w:t>(назойлевые предложения, на замер приезжают продаваны которые впаривают услуги и не слушают клиента)</w:t>
      </w:r>
    </w:p>
    <w:p w14:paraId="000000C0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Кто их кумиры?</w:t>
      </w:r>
      <w:r>
        <w:rPr>
          <w:b/>
          <w:bCs/>
          <w:sz w:val="28"/>
          <w:szCs w:val="28"/>
          <w:lang w:val="ru-RU"/>
        </w:rPr>
        <w:t xml:space="preserve"> ( люди которые добились успеха, люди которые их вдохновляют).</w:t>
      </w:r>
    </w:p>
    <w:p w14:paraId="000000C1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Какие действия они готовы повторить вслед за своим кумиром, а чего не станут делать? </w:t>
      </w:r>
      <w:r>
        <w:rPr>
          <w:b/>
          <w:bCs/>
          <w:sz w:val="28"/>
          <w:szCs w:val="28"/>
          <w:lang w:val="ru-RU"/>
        </w:rPr>
        <w:t>(уважать себя, рисковать)</w:t>
      </w:r>
    </w:p>
    <w:p w14:paraId="000000C2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Как они узнали у вас?</w:t>
      </w:r>
      <w:r>
        <w:rPr>
          <w:b/>
          <w:bCs/>
          <w:sz w:val="28"/>
          <w:szCs w:val="28"/>
          <w:lang w:val="ru-RU"/>
        </w:rPr>
        <w:t xml:space="preserve"> (реклама, от знакомых)</w:t>
      </w:r>
    </w:p>
    <w:p w14:paraId="000000C3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Между кем и кем они выбирали, прежде чем прийти к вам? </w:t>
      </w:r>
      <w:r>
        <w:rPr>
          <w:b/>
          <w:bCs/>
          <w:sz w:val="28"/>
          <w:szCs w:val="28"/>
          <w:lang w:val="ru-RU"/>
        </w:rPr>
        <w:t>(между компаниями которые дают больше рекламы, и кто посоветовал других)</w:t>
      </w:r>
    </w:p>
    <w:p w14:paraId="000000C4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Что они думают о цене? (</w:t>
      </w:r>
      <w:r>
        <w:rPr>
          <w:b/>
          <w:bCs/>
          <w:sz w:val="28"/>
          <w:szCs w:val="28"/>
          <w:lang w:val="ru-RU"/>
        </w:rPr>
        <w:t xml:space="preserve"> цена выше среднего, рассчитывали на бюджет меньше).</w:t>
      </w:r>
    </w:p>
    <w:p w14:paraId="000000C5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Что им нравится в ваших конкурентах?</w:t>
      </w:r>
      <w:r>
        <w:rPr>
          <w:b/>
          <w:bCs/>
          <w:sz w:val="28"/>
          <w:szCs w:val="28"/>
          <w:lang w:val="ru-RU"/>
        </w:rPr>
        <w:t xml:space="preserve"> (большой опыт, надежность)</w:t>
      </w:r>
    </w:p>
    <w:p w14:paraId="000000C6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им не нравится в ваших конкурентах? </w:t>
      </w:r>
      <w:r>
        <w:rPr>
          <w:b/>
          <w:bCs/>
          <w:sz w:val="28"/>
          <w:szCs w:val="28"/>
          <w:lang w:val="ru-RU"/>
        </w:rPr>
        <w:t>(не квалифицированные работники, не качественное делание услуг, не берут на себя все обязанности и проблемы)</w:t>
      </w:r>
    </w:p>
    <w:p w14:paraId="000000C7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Что они считают самым важным в решении покупки? </w:t>
      </w:r>
      <w:r>
        <w:rPr>
          <w:b/>
          <w:bCs/>
          <w:sz w:val="28"/>
          <w:szCs w:val="28"/>
          <w:lang w:val="ru-RU"/>
        </w:rPr>
        <w:t>(надежность и гарантия)</w:t>
      </w:r>
    </w:p>
    <w:p w14:paraId="000000C8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Что могло бы стимулировать клиентов начать работу с вами уже сегодня? 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(надежность и гарантия, фото работ)</w:t>
      </w:r>
    </w:p>
    <w:p w14:paraId="000000C9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Готовы ли они к покупке? </w:t>
      </w:r>
      <w:r>
        <w:rPr>
          <w:b/>
          <w:bCs/>
          <w:sz w:val="28"/>
          <w:szCs w:val="28"/>
          <w:lang w:val="ru-RU"/>
        </w:rPr>
        <w:t>(нет)</w:t>
      </w:r>
    </w:p>
    <w:p w14:paraId="000000CA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могло бы побудить клиента рекомендовать товар тем, у кого есть похожая проблема? </w:t>
      </w:r>
      <w:r>
        <w:rPr>
          <w:b/>
          <w:bCs/>
          <w:sz w:val="28"/>
          <w:szCs w:val="28"/>
          <w:lang w:val="ru-RU"/>
        </w:rPr>
        <w:t>(выполнение работ на высоте, не составление дополнительных проблем во время работы)</w:t>
      </w:r>
    </w:p>
    <w:p w14:paraId="000000CB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Что всегда на них производит отталкивающее впечатление? </w:t>
      </w:r>
      <w:r>
        <w:rPr>
          <w:b/>
          <w:bCs/>
          <w:sz w:val="28"/>
          <w:szCs w:val="28"/>
          <w:lang w:val="ru-RU"/>
        </w:rPr>
        <w:t>( отсутствие надежности, не слаженность организации)</w:t>
      </w:r>
    </w:p>
    <w:p w14:paraId="000000CC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На каких сайтах/ сетях самая большая активность и какая?</w:t>
      </w:r>
      <w:r>
        <w:rPr>
          <w:b/>
          <w:bCs/>
          <w:sz w:val="28"/>
          <w:szCs w:val="28"/>
          <w:lang w:val="ru-RU"/>
        </w:rPr>
        <w:t xml:space="preserve"> (интернет, ВК)</w:t>
      </w:r>
    </w:p>
    <w:p w14:paraId="000000CD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Как они воспринимают имайл рассылку? Переходят ли по ссылке из писем? </w:t>
      </w:r>
      <w:r>
        <w:rPr>
          <w:b/>
          <w:bCs/>
          <w:sz w:val="28"/>
          <w:szCs w:val="28"/>
          <w:lang w:val="ru-RU"/>
        </w:rPr>
        <w:t>( переходят)</w:t>
      </w:r>
    </w:p>
    <w:p w14:paraId="000000CE">
      <w:pPr>
        <w:pStyle w:val="Normal"/>
        <w:numPr>
          <w:ilvl w:val="0"/>
          <w:numId w:val="69"/>
        </w:numPr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Насколько ли они осведомлены о технических деталях продукта?</w:t>
      </w:r>
      <w:r>
        <w:rPr>
          <w:b/>
          <w:bCs/>
          <w:sz w:val="28"/>
          <w:szCs w:val="28"/>
          <w:lang w:val="ru-RU"/>
        </w:rPr>
        <w:t>(базовые знания)</w:t>
      </w:r>
    </w:p>
    <w:p w14:paraId="000000CF">
      <w:pPr>
        <w:pStyle w:val="Normal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Какие способы оплаты они считают самыми удобными? </w:t>
      </w:r>
      <w:r>
        <w:rPr>
          <w:b/>
          <w:bCs/>
          <w:sz w:val="28"/>
          <w:szCs w:val="28"/>
          <w:lang w:val="ru-RU"/>
        </w:rPr>
        <w:t>(терминал).</w:t>
      </w:r>
    </w:p>
    <w:p w14:paraId="000000D0">
      <w:pPr>
        <w:pStyle w:val="Normal"/>
        <w:ind w:left="0" w:right="0" w:firstLine="0"/>
        <w:rPr>
          <w:b/>
          <w:bCs/>
          <w:sz w:val="28"/>
          <w:szCs w:val="28"/>
          <w:lang w:val="ru-RU"/>
        </w:rPr>
      </w:pPr>
    </w:p>
    <w:p w14:paraId="000000D1">
      <w:pPr>
        <w:pStyle w:val="Normal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Что продаём и что предлагаем:</w:t>
      </w:r>
    </w:p>
    <w:tbl>
      <w:tblPr>
        <w:tblStyle w:val="TableGrid"/>
        <w:tblW w:w="9242" w:type="dxa"/>
        <w:jc w:val="center"/>
        <w:tblInd w:w="0" w:type="dxa"/>
      </w:tblPr>
      <w:tblGrid>
        <w:gridCol w:w="4621"/>
        <w:gridCol w:w="4621"/>
      </w:tblGrid>
      <w:tr>
        <w:trPr>
          <w:cnfStyle w:val="100000000000"/>
          <w:trHeight w:val="749" w:hRule="atLeast"/>
        </w:trPr>
        <w:tc>
          <w:tcPr>
            <w:cnfStyle w:val="100010000000"/>
            <w:tcW w:w="9242" w:type="dxa"/>
            <w:gridSpan w:val="2"/>
          </w:tcPr>
          <w:p w14:paraId="000000D2">
            <w:pPr>
              <w:pStyle w:val="Normal"/>
              <w:jc w:val="center"/>
              <w:rPr>
                <w:sz w:val="28"/>
                <w:szCs w:val="28"/>
              </w:rPr>
            </w:pPr>
          </w:p>
          <w:p w14:paraId="000000D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Укладка брусчатки и тротуарной плитки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Укладка на песок</w:t>
            </w:r>
          </w:p>
        </w:tc>
        <w:tc>
          <w:tcPr>
            <w:cnfStyle w:val="000001000000"/>
            <w:tcW w:w="4621" w:type="dxa"/>
          </w:tcPr>
          <w:p w14:paraId="000000D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700 рублей/кв.м.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Укладка на пескоцемент</w:t>
            </w:r>
          </w:p>
        </w:tc>
        <w:tc>
          <w:tcPr>
            <w:cnfStyle w:val="000001000000"/>
            <w:tcW w:w="4621" w:type="dxa"/>
          </w:tcPr>
          <w:p w14:paraId="000000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950 рублей/кв.м.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Укладка с щебнем </w:t>
            </w:r>
          </w:p>
        </w:tc>
        <w:tc>
          <w:tcPr>
            <w:cnfStyle w:val="000001000000"/>
            <w:tcW w:w="4621" w:type="dxa"/>
          </w:tcPr>
          <w:p w14:paraId="000000D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+300 рублей к основному тарифу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Более 3 элементов и цветов</w:t>
            </w:r>
          </w:p>
        </w:tc>
        <w:tc>
          <w:tcPr>
            <w:cnfStyle w:val="000001000000"/>
            <w:tcW w:w="4621" w:type="dxa"/>
          </w:tcPr>
          <w:p w14:paraId="000000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1200 рублей/кв.м.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Установка поребрика</w:t>
            </w:r>
          </w:p>
        </w:tc>
        <w:tc>
          <w:tcPr>
            <w:cnfStyle w:val="000001000000"/>
            <w:tcW w:w="4621" w:type="dxa"/>
          </w:tcPr>
          <w:p w14:paraId="00000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D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Установка бордюра</w:t>
            </w:r>
          </w:p>
        </w:tc>
        <w:tc>
          <w:tcPr>
            <w:cnfStyle w:val="000001000000"/>
            <w:tcW w:w="4621" w:type="dxa"/>
          </w:tcPr>
          <w:p w14:paraId="000000D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Установка пластиковой водостока</w:t>
            </w:r>
          </w:p>
        </w:tc>
        <w:tc>
          <w:tcPr>
            <w:cnfStyle w:val="000001000000"/>
            <w:tcW w:w="4621" w:type="dxa"/>
          </w:tcPr>
          <w:p w14:paraId="000000E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Установка бетонного водостока</w:t>
            </w:r>
          </w:p>
        </w:tc>
        <w:tc>
          <w:tcPr>
            <w:cnfStyle w:val="000001000000"/>
            <w:tcW w:w="4621" w:type="dxa"/>
          </w:tcPr>
          <w:p w14:paraId="000000E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Демонтаж плитки</w:t>
            </w:r>
          </w:p>
        </w:tc>
        <w:tc>
          <w:tcPr>
            <w:cnfStyle w:val="000001000000"/>
            <w:tcW w:w="4621" w:type="dxa"/>
          </w:tcPr>
          <w:p w14:paraId="000000E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Демонтаж бетона до 10 см толщина</w:t>
            </w:r>
          </w:p>
        </w:tc>
        <w:tc>
          <w:tcPr>
            <w:cnfStyle w:val="000001000000"/>
            <w:tcW w:w="4621" w:type="dxa"/>
          </w:tcPr>
          <w:p w14:paraId="000000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Дополнительная отсыпка песком/щебнем от 20 до 40 см</w:t>
            </w:r>
          </w:p>
        </w:tc>
        <w:tc>
          <w:tcPr>
            <w:cnfStyle w:val="000001000000"/>
            <w:tcW w:w="4621" w:type="dxa"/>
          </w:tcPr>
          <w:p w14:paraId="000000E9">
            <w:pPr>
              <w:pStyle w:val="Normal"/>
              <w:jc w:val="center"/>
              <w:rPr>
                <w:sz w:val="28"/>
                <w:szCs w:val="28"/>
              </w:rPr>
            </w:pPr>
          </w:p>
          <w:p w14:paraId="000000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Установка пластиковой водоприемника </w:t>
            </w:r>
          </w:p>
        </w:tc>
        <w:tc>
          <w:tcPr>
            <w:cnfStyle w:val="000001000000"/>
            <w:tcW w:w="4621" w:type="dxa"/>
          </w:tcPr>
          <w:p w14:paraId="000000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1000 рублей/ 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Гидроизоляция отмостки плантером </w:t>
            </w:r>
          </w:p>
        </w:tc>
        <w:tc>
          <w:tcPr>
            <w:cnfStyle w:val="000001000000"/>
            <w:tcW w:w="4621" w:type="dxa"/>
          </w:tcPr>
          <w:p w14:paraId="000000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 рублей/кв.м.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E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Поднятие уровня колодца и монтаж колодезных люков</w:t>
            </w:r>
          </w:p>
        </w:tc>
        <w:tc>
          <w:tcPr>
            <w:cnfStyle w:val="000001000000"/>
            <w:tcW w:w="4621" w:type="dxa"/>
          </w:tcPr>
          <w:p w14:paraId="000000F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1500 рублей/шт.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Демонтаж поребрика и водостока </w:t>
            </w:r>
          </w:p>
        </w:tc>
        <w:tc>
          <w:tcPr>
            <w:cnfStyle w:val="000001000000"/>
            <w:tcW w:w="4621" w:type="dxa"/>
          </w:tcPr>
          <w:p w14:paraId="000000F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Демонтаж дорожного бардюра</w:t>
            </w:r>
          </w:p>
        </w:tc>
        <w:tc>
          <w:tcPr>
            <w:cnfStyle w:val="000001000000"/>
            <w:tcW w:w="4621" w:type="dxa"/>
          </w:tcPr>
          <w:p w14:paraId="000000F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Выборка грунта от 7 см до 20см</w:t>
            </w:r>
          </w:p>
        </w:tc>
        <w:tc>
          <w:tcPr>
            <w:cnfStyle w:val="000001000000"/>
            <w:tcW w:w="4621" w:type="dxa"/>
          </w:tcPr>
          <w:p w14:paraId="000000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250 рублей/кв.м.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Подрезка брусчатки простая/сложная </w:t>
            </w:r>
          </w:p>
        </w:tc>
        <w:tc>
          <w:tcPr>
            <w:cnfStyle w:val="000001000000"/>
            <w:tcW w:w="4621" w:type="dxa"/>
          </w:tcPr>
          <w:p w14:paraId="000000F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100/200 рублей 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Подрезка поребрика </w:t>
            </w:r>
          </w:p>
        </w:tc>
        <w:tc>
          <w:tcPr>
            <w:cnfStyle w:val="000001000000"/>
            <w:tcW w:w="4621" w:type="dxa"/>
          </w:tcPr>
          <w:p w14:paraId="000000F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Объекты от 1 до 40 кв </w:t>
            </w:r>
          </w:p>
        </w:tc>
        <w:tc>
          <w:tcPr>
            <w:cnfStyle w:val="000001000000"/>
            <w:tcW w:w="4621" w:type="dxa"/>
          </w:tcPr>
          <w:p w14:paraId="000000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2000 рублей/ м.кв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Ступеньки с поребриком </w:t>
            </w:r>
          </w:p>
        </w:tc>
        <w:tc>
          <w:tcPr>
            <w:cnfStyle w:val="000001000000"/>
            <w:tcW w:w="4621" w:type="dxa"/>
          </w:tcPr>
          <w:p w14:paraId="000000F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1500 рублей/ 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0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Мойка брусчатки</w:t>
            </w:r>
          </w:p>
        </w:tc>
        <w:tc>
          <w:tcPr>
            <w:cnfStyle w:val="000001000000"/>
            <w:tcW w:w="4621" w:type="dxa"/>
          </w:tcPr>
          <w:p w14:paraId="0000010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 80 рублей/м.кв.</w:t>
            </w:r>
          </w:p>
        </w:tc>
      </w:tr>
    </w:tbl>
    <w:p w14:paraId="00000101">
      <w:pPr>
        <w:pStyle w:val="Normal"/>
        <w:ind w:left="0" w:right="0" w:firstLine="0"/>
        <w:rPr>
          <w:sz w:val="28"/>
          <w:szCs w:val="28"/>
        </w:rPr>
      </w:pPr>
    </w:p>
    <w:tbl>
      <w:tblPr>
        <w:tblStyle w:val="TableGrid"/>
        <w:tblW w:w="9242" w:type="dxa"/>
        <w:jc w:val="center"/>
        <w:tblInd w:w="0" w:type="dxa"/>
      </w:tblPr>
      <w:tblGrid>
        <w:gridCol w:w="4621"/>
        <w:gridCol w:w="4621"/>
      </w:tblGrid>
      <w:tr>
        <w:trPr>
          <w:cnfStyle w:val="100000000000"/>
          <w:trHeight w:val="779" w:hRule="atLeast"/>
        </w:trPr>
        <w:tc>
          <w:tcPr>
            <w:cnfStyle w:val="100010000000"/>
            <w:tcW w:w="9242" w:type="dxa"/>
            <w:gridSpan w:val="2"/>
          </w:tcPr>
          <w:p w14:paraId="00000102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</w:p>
          <w:p w14:paraId="00000103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Асфальтирование </w:t>
            </w:r>
          </w:p>
        </w:tc>
      </w:tr>
      <w:tr>
        <w:trPr>
          <w:cnfStyle w:val="000000000000"/>
          <w:trHeight w:val="279" w:hRule="atLeast"/>
        </w:trPr>
        <w:tc>
          <w:tcPr>
            <w:cnfStyle w:val="000010000000"/>
            <w:tcW w:w="4621" w:type="dxa"/>
          </w:tcPr>
          <w:p w14:paraId="00000104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Асфальтирование 4-5 см с использованием мелкозернистого/ крупнозернистого асфальта</w:t>
            </w:r>
          </w:p>
        </w:tc>
        <w:tc>
          <w:tcPr>
            <w:cnfStyle w:val="000001000000"/>
            <w:tcW w:w="4621" w:type="dxa"/>
          </w:tcPr>
          <w:p w14:paraId="00000105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550рублей/м.кв.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06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Асфальтирование 5-6 см с использованием мелкозернистого/ крупнозернистого асфальта </w:t>
            </w:r>
          </w:p>
        </w:tc>
        <w:tc>
          <w:tcPr>
            <w:cnfStyle w:val="000001000000"/>
            <w:tcW w:w="4621" w:type="dxa"/>
          </w:tcPr>
          <w:p w14:paraId="00000107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600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08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Укладка асфальтной крошки от 8 до 10 см</w:t>
            </w:r>
          </w:p>
        </w:tc>
        <w:tc>
          <w:tcPr>
            <w:cnfStyle w:val="000001000000"/>
            <w:tcW w:w="4621" w:type="dxa"/>
          </w:tcPr>
          <w:p w14:paraId="00000109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230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0A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Ямочный ремонт асфальтовых покрытий </w:t>
            </w:r>
          </w:p>
        </w:tc>
        <w:tc>
          <w:tcPr>
            <w:cnfStyle w:val="000001000000"/>
            <w:tcW w:w="4621" w:type="dxa"/>
          </w:tcPr>
          <w:p w14:paraId="0000010B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0C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Заделка трещин в асфальтобетонных покрытиях вручную битумом с отчисткой трещин</w:t>
            </w:r>
          </w:p>
        </w:tc>
        <w:tc>
          <w:tcPr>
            <w:cnfStyle w:val="000001000000"/>
            <w:tcW w:w="4621" w:type="dxa"/>
          </w:tcPr>
          <w:p w14:paraId="0000010D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</w:p>
          <w:p w14:paraId="0000010E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30рублей/ 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0F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Доставка асфальтной крошки в Тюмени </w:t>
            </w:r>
          </w:p>
        </w:tc>
        <w:tc>
          <w:tcPr>
            <w:cnfStyle w:val="000001000000"/>
            <w:tcW w:w="4621" w:type="dxa"/>
          </w:tcPr>
          <w:p w14:paraId="00000110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800 рублей/ 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1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Установка дорожного бортового камня </w:t>
            </w:r>
          </w:p>
        </w:tc>
        <w:tc>
          <w:tcPr>
            <w:cnfStyle w:val="000001000000"/>
            <w:tcW w:w="4621" w:type="dxa"/>
          </w:tcPr>
          <w:p w14:paraId="00000112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 рублей/ п.м..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3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Нарезка швов в дорожных,асфальтобетонных, бетонных покрытиях</w:t>
            </w:r>
          </w:p>
        </w:tc>
        <w:tc>
          <w:tcPr>
            <w:cnfStyle w:val="000001000000"/>
            <w:tcW w:w="4621" w:type="dxa"/>
          </w:tcPr>
          <w:p w14:paraId="00000114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рублей/м.п.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5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Разборка асфальтобетонных покрытий </w:t>
            </w:r>
          </w:p>
        </w:tc>
        <w:tc>
          <w:tcPr>
            <w:cnfStyle w:val="000001000000"/>
            <w:tcW w:w="4621" w:type="dxa"/>
          </w:tcPr>
          <w:p w14:paraId="00000116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7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cnfStyle w:val="000001000000"/>
            <w:tcW w:w="4621" w:type="dxa"/>
          </w:tcPr>
          <w:p w14:paraId="00000118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9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подстилающих и выравнивающих слоев оснований из щебня (толщина от 10см)</w:t>
            </w:r>
          </w:p>
        </w:tc>
        <w:tc>
          <w:tcPr>
            <w:cnfStyle w:val="000001000000"/>
            <w:tcW w:w="4621" w:type="dxa"/>
          </w:tcPr>
          <w:p w14:paraId="0000011A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B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Поливка основания битумной эмульсией</w:t>
            </w:r>
          </w:p>
        </w:tc>
        <w:tc>
          <w:tcPr>
            <w:cnfStyle w:val="000001000000"/>
            <w:tcW w:w="4621" w:type="dxa"/>
          </w:tcPr>
          <w:p w14:paraId="0000011C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1D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от 1 до 40 кв.м.</w:t>
            </w:r>
          </w:p>
        </w:tc>
        <w:tc>
          <w:tcPr>
            <w:cnfStyle w:val="000001000000"/>
            <w:tcW w:w="4621" w:type="dxa"/>
          </w:tcPr>
          <w:p w14:paraId="0000011E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14:paraId="0000011F">
      <w:pPr>
        <w:pStyle w:val="Normal"/>
        <w:ind w:left="0" w:right="0" w:firstLine="0"/>
        <w:rPr>
          <w:sz w:val="28"/>
          <w:szCs w:val="28"/>
        </w:rPr>
      </w:pPr>
    </w:p>
    <w:tbl>
      <w:tblPr>
        <w:tblStyle w:val="TableGrid"/>
        <w:tblW w:w="9242" w:type="dxa"/>
        <w:jc w:val="center"/>
        <w:tblInd w:w="0" w:type="dxa"/>
      </w:tblPr>
      <w:tblGrid>
        <w:gridCol w:w="4621"/>
        <w:gridCol w:w="4621"/>
      </w:tblGrid>
      <w:tr>
        <w:trPr>
          <w:cnfStyle w:val="100000000000"/>
          <w:trHeight w:val="829" w:hRule="atLeast"/>
        </w:trPr>
        <w:tc>
          <w:tcPr>
            <w:cnfStyle w:val="100010000000"/>
            <w:tcW w:w="9242" w:type="dxa"/>
            <w:gridSpan w:val="2"/>
          </w:tcPr>
          <w:p w14:paraId="00000120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</w:p>
          <w:p w14:paraId="00000121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Озеленение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2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Укладка рулонного газона с основанием </w:t>
            </w:r>
          </w:p>
        </w:tc>
        <w:tc>
          <w:tcPr>
            <w:cnfStyle w:val="000001000000"/>
            <w:tcW w:w="4621" w:type="dxa"/>
          </w:tcPr>
          <w:p w14:paraId="00000123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4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Укладка газона на подготовленное основание</w:t>
            </w:r>
          </w:p>
        </w:tc>
        <w:tc>
          <w:tcPr>
            <w:cnfStyle w:val="000001000000"/>
            <w:tcW w:w="4621" w:type="dxa"/>
          </w:tcPr>
          <w:p w14:paraId="00000125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6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Посев в подготовленную почву, включая стоимость семян 40-50 гр./кв.м.</w:t>
            </w:r>
          </w:p>
        </w:tc>
        <w:tc>
          <w:tcPr>
            <w:cnfStyle w:val="000001000000"/>
            <w:tcW w:w="4621" w:type="dxa"/>
          </w:tcPr>
          <w:p w14:paraId="00000127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8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Культивация  </w:t>
            </w:r>
          </w:p>
        </w:tc>
        <w:tc>
          <w:tcPr>
            <w:cnfStyle w:val="000001000000"/>
            <w:tcW w:w="4621" w:type="dxa"/>
          </w:tcPr>
          <w:p w14:paraId="00000129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A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(выравнивание, уплотнение)</w:t>
            </w:r>
          </w:p>
        </w:tc>
        <w:tc>
          <w:tcPr>
            <w:cnfStyle w:val="000001000000"/>
            <w:tcW w:w="4621" w:type="dxa"/>
          </w:tcPr>
          <w:p w14:paraId="0000012B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C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Обработка гербицидом </w:t>
            </w:r>
          </w:p>
        </w:tc>
        <w:tc>
          <w:tcPr>
            <w:cnfStyle w:val="000001000000"/>
            <w:tcW w:w="4621" w:type="dxa"/>
          </w:tcPr>
          <w:p w14:paraId="0000012D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2E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Распределение нового грунта </w:t>
            </w:r>
          </w:p>
        </w:tc>
        <w:tc>
          <w:tcPr>
            <w:cnfStyle w:val="000001000000"/>
            <w:tcW w:w="4621" w:type="dxa"/>
          </w:tcPr>
          <w:p w14:paraId="0000012F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0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Гидропосев</w:t>
            </w:r>
          </w:p>
        </w:tc>
        <w:tc>
          <w:tcPr>
            <w:cnfStyle w:val="000001000000"/>
            <w:tcW w:w="4621" w:type="dxa"/>
          </w:tcPr>
          <w:p w14:paraId="00000131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 рублей/м.кв.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2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Посадка декоративных деревьев и кустарников высотой до 1м в ёмкость до 5л</w:t>
            </w:r>
          </w:p>
        </w:tc>
        <w:tc>
          <w:tcPr>
            <w:cnfStyle w:val="000001000000"/>
            <w:tcW w:w="4621" w:type="dxa"/>
          </w:tcPr>
          <w:p w14:paraId="00000133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300 рублей/шт. 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4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Посадка декоративных деревьев и кустарников высотой до 2м в ёмкость до 10л</w:t>
            </w:r>
          </w:p>
        </w:tc>
        <w:tc>
          <w:tcPr>
            <w:cnfStyle w:val="000001000000"/>
            <w:tcW w:w="4621" w:type="dxa"/>
          </w:tcPr>
          <w:p w14:paraId="00000135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550 рублей/шт.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6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Посадка декоративных деревьев и кустарников высотой от 2м в ёмкость от 10л</w:t>
            </w:r>
          </w:p>
        </w:tc>
        <w:tc>
          <w:tcPr>
            <w:cnfStyle w:val="000001000000"/>
            <w:tcW w:w="4621" w:type="dxa"/>
          </w:tcPr>
          <w:p w14:paraId="00000137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договорная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8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Посадка плодовых деревьев </w:t>
            </w:r>
          </w:p>
        </w:tc>
        <w:tc>
          <w:tcPr>
            <w:cnfStyle w:val="000001000000"/>
            <w:tcW w:w="4621" w:type="dxa"/>
          </w:tcPr>
          <w:p w14:paraId="00000139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1300 до 2500 рублей/шт.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A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Посадка плодовых кустарников </w:t>
            </w:r>
          </w:p>
        </w:tc>
        <w:tc>
          <w:tcPr>
            <w:cnfStyle w:val="000001000000"/>
            <w:tcW w:w="4621" w:type="dxa"/>
          </w:tcPr>
          <w:p w14:paraId="0000013B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700 до 1500 рублей/шт.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C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Посадка хвойных растений до 2м и до 20л</w:t>
            </w:r>
          </w:p>
        </w:tc>
        <w:tc>
          <w:tcPr>
            <w:cnfStyle w:val="000001000000"/>
            <w:tcW w:w="4621" w:type="dxa"/>
          </w:tcPr>
          <w:p w14:paraId="0000013D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1200 до 2300 рублей/шт.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3E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Посадка хвойных растений от 2м и от 20л</w:t>
            </w:r>
          </w:p>
        </w:tc>
        <w:tc>
          <w:tcPr>
            <w:cnfStyle w:val="000001000000"/>
            <w:tcW w:w="4621" w:type="dxa"/>
          </w:tcPr>
          <w:p w14:paraId="0000013F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Договорная  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40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Разовая стрижка газона без вывоза </w:t>
            </w:r>
          </w:p>
        </w:tc>
        <w:tc>
          <w:tcPr>
            <w:cnfStyle w:val="000001000000"/>
            <w:tcW w:w="4621" w:type="dxa"/>
          </w:tcPr>
          <w:p w14:paraId="00000141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900 рублей/ 100кв.м.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42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Разовая стрижка кустарников </w:t>
            </w:r>
          </w:p>
        </w:tc>
        <w:tc>
          <w:tcPr>
            <w:cnfStyle w:val="000001000000"/>
            <w:tcW w:w="4621" w:type="dxa"/>
          </w:tcPr>
          <w:p w14:paraId="00000143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20 рублей/ куст </w:t>
            </w: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44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Укладка искусственного газона </w:t>
            </w:r>
          </w:p>
        </w:tc>
        <w:tc>
          <w:tcPr>
            <w:cnfStyle w:val="000001000000"/>
            <w:tcW w:w="4621" w:type="dxa"/>
          </w:tcPr>
          <w:p w14:paraId="00000145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46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металлического бордюра</w:t>
            </w:r>
          </w:p>
        </w:tc>
        <w:tc>
          <w:tcPr>
            <w:cnfStyle w:val="000001000000"/>
            <w:tcW w:w="4621" w:type="dxa"/>
          </w:tcPr>
          <w:p w14:paraId="00000147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621" w:type="dxa"/>
          </w:tcPr>
          <w:p w14:paraId="00000148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Комплексный уход за участком</w:t>
            </w:r>
          </w:p>
        </w:tc>
        <w:tc>
          <w:tcPr>
            <w:cnfStyle w:val="000001000000"/>
            <w:tcW w:w="4621" w:type="dxa"/>
          </w:tcPr>
          <w:p w14:paraId="00000149"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15000 рублей/месяц</w:t>
            </w:r>
          </w:p>
        </w:tc>
      </w:tr>
    </w:tbl>
    <w:p w14:paraId="0000014A">
      <w:pPr>
        <w:pStyle w:val="Normal"/>
        <w:ind w:left="0" w:right="0" w:firstLine="0"/>
        <w:rPr>
          <w:sz w:val="28"/>
          <w:szCs w:val="28"/>
        </w:rPr>
      </w:pPr>
    </w:p>
    <w:tbl>
      <w:tblPr>
        <w:tblStyle w:val="TableGrid"/>
        <w:tblW w:w="9242" w:type="dxa"/>
        <w:jc w:val="center"/>
        <w:tblInd w:w="0" w:type="dxa"/>
      </w:tblPr>
      <w:tblGrid>
        <w:gridCol w:w="4621"/>
        <w:gridCol w:w="4621"/>
      </w:tblGrid>
      <w:tr>
        <w:trPr>
          <w:cnfStyle w:val="100000000000"/>
          <w:gridBefore w:val="0"/>
          <w:gridAfter w:val="0"/>
          <w:wBefore w:w="0" w:type="dxa"/>
          <w:wAfter w:w="9242" w:type="dxa"/>
          <w:trHeight w:val="849" w:hRule="atLeast"/>
        </w:trPr>
        <w:tc>
          <w:tcPr>
            <w:cnfStyle w:val="100010000000"/>
            <w:tcW w:w="9242" w:type="dxa"/>
            <w:gridSpan w:val="2"/>
          </w:tcPr>
          <w:p w14:paraId="0000014B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</w:p>
          <w:p w14:paraId="0000014C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Прочие услуги</w:t>
            </w:r>
          </w:p>
        </w:tc>
      </w:tr>
      <w:tr>
        <w:trPr>
          <w:cnfStyle w:val="000000000000"/>
          <w:gridBefore w:val="0"/>
          <w:gridAfter w:val="0"/>
          <w:wBefore w:w="4621" w:type="dxa"/>
          <w:wAfter w:w="0" w:type="dxa"/>
        </w:trPr>
        <w:tc>
          <w:tcPr>
            <w:cnfStyle w:val="000010000000"/>
            <w:tcW w:w="4621" w:type="dxa"/>
          </w:tcPr>
          <w:p w14:paraId="0000014D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Вывоз и утилизация грунта</w:t>
            </w:r>
          </w:p>
        </w:tc>
        <w:tc>
          <w:tcPr>
            <w:cnfStyle w:val="000001000000"/>
            <w:tcW w:w="4621" w:type="dxa"/>
          </w:tcPr>
          <w:p w14:paraId="0000014E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1700 рублей/ м3</w:t>
            </w:r>
          </w:p>
        </w:tc>
      </w:tr>
      <w:tr>
        <w:trPr>
          <w:cnfStyle w:val="000000000000"/>
          <w:gridBefore w:val="0"/>
          <w:gridAfter w:val="0"/>
          <w:wBefore w:w="4621" w:type="dxa"/>
          <w:wAfter w:w="0" w:type="dxa"/>
        </w:trPr>
        <w:tc>
          <w:tcPr>
            <w:cnfStyle w:val="000010000000"/>
            <w:tcW w:w="4621" w:type="dxa"/>
          </w:tcPr>
          <w:p w14:paraId="0000014F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Удаленность объекта </w:t>
            </w:r>
          </w:p>
        </w:tc>
        <w:tc>
          <w:tcPr>
            <w:cnfStyle w:val="000001000000"/>
            <w:tcW w:w="4621" w:type="dxa"/>
          </w:tcPr>
          <w:p w14:paraId="00000150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+10 рублей км к цене за укладку</w:t>
            </w:r>
          </w:p>
        </w:tc>
      </w:tr>
      <w:tr>
        <w:trPr>
          <w:cnfStyle w:val="000000000000"/>
          <w:gridBefore w:val="0"/>
          <w:gridAfter w:val="0"/>
          <w:wBefore w:w="4621" w:type="dxa"/>
          <w:wAfter w:w="0" w:type="dxa"/>
        </w:trPr>
        <w:tc>
          <w:tcPr>
            <w:cnfStyle w:val="000010000000"/>
            <w:tcW w:w="4621" w:type="dxa"/>
          </w:tcPr>
          <w:p w14:paraId="00000151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Ландшафтный дизайн </w:t>
            </w:r>
          </w:p>
        </w:tc>
        <w:tc>
          <w:tcPr>
            <w:cnfStyle w:val="000001000000"/>
            <w:tcW w:w="4621" w:type="dxa"/>
          </w:tcPr>
          <w:p w14:paraId="00000152">
            <w:pPr>
              <w:pStyle w:val="Normal"/>
              <w:jc w:val="center"/>
              <w:rPr>
                <w:b w:val="off"/>
                <w:bCs w:val="off"/>
                <w:sz w:val="28"/>
                <w:szCs w:val="28"/>
                <w:lang w:val="ru-RU"/>
              </w:rPr>
            </w:pPr>
          </w:p>
        </w:tc>
      </w:tr>
    </w:tbl>
    <w:p w14:paraId="0000015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15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28"/>
          <w:lang w:val="ru-RU"/>
        </w:rPr>
        <w:t xml:space="preserve">*Прайс действителен на апрель 2024 года и находиться в постоянной корректировке и добавление ассортимента услуг. За 2023 год было добавлено более 20 услуг. </w:t>
      </w:r>
    </w:p>
    <w:p w14:paraId="0000015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15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15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38"/>
          <w:szCs w:val="42"/>
          <w:lang w:val="en-US"/>
        </w:rPr>
      </w:pPr>
      <w:r>
        <w:rPr>
          <w:rFonts w:ascii="Segoe UI"/>
          <w:b/>
          <w:bCs/>
          <w:color w:val="000000"/>
          <w:sz w:val="38"/>
          <w:szCs w:val="42"/>
          <w:lang w:val="en-US"/>
        </w:rPr>
        <w:t>4.</w:t>
      </w:r>
      <w:r>
        <w:rPr>
          <w:rFonts w:ascii="Segoe UI"/>
          <w:b/>
          <w:bCs/>
          <w:color w:val="000000"/>
          <w:sz w:val="38"/>
          <w:szCs w:val="42"/>
          <w:lang w:val="ru-RU"/>
        </w:rPr>
        <w:t>Организационный план.</w:t>
      </w:r>
    </w:p>
    <w:p w14:paraId="0000015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 w14:paraId="0000015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>Описание структуры компании:</w:t>
      </w:r>
    </w:p>
    <w:p w14:paraId="0000015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</w:p>
    <w:p w14:paraId="0000015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*Отдел маркетинга и продаж: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 xml:space="preserve"> занимается привлечением новых клиентов, продвижением услуг компании и продажей товаров. 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ru-RU"/>
        </w:rPr>
        <w:t>З</w:t>
      </w:r>
      <w:r>
        <w:rPr>
          <w:rFonts w:ascii="Segoe UI"/>
          <w:color w:val="000000"/>
          <w:sz w:val="28"/>
          <w:szCs w:val="26"/>
          <w:rtl w:val="off"/>
          <w:lang w:val="en-US"/>
        </w:rPr>
        <w:t>анимается исследованием рынка, анализом конкурентов, разработкой маркетинговой стратегии и рекламных кампаний.</w:t>
      </w:r>
    </w:p>
    <w:p w14:paraId="0000015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*Технический отдел: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 xml:space="preserve"> отвечает за выполнение работ по благоустройству, включая проектирование, строительство и ремонт объектов. 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ru-RU"/>
        </w:rPr>
        <w:t>П</w:t>
      </w:r>
      <w:r>
        <w:rPr>
          <w:rFonts w:ascii="Segoe UI"/>
          <w:color w:val="000000"/>
          <w:sz w:val="28"/>
          <w:szCs w:val="28"/>
          <w:highlight w:val="none"/>
          <w:rtl w:val="off"/>
          <w:lang w:val="en-US"/>
        </w:rPr>
        <w:t>роводит проверки и испытания выполненных работ, выявляет дефекты и несоответствия, разрабатывает меры по их устранению.</w:t>
      </w:r>
      <w:r>
        <w:rPr>
          <w:rFonts w:ascii="Segoe UI"/>
          <w:color w:val="000000"/>
          <w:sz w:val="28"/>
          <w:szCs w:val="28"/>
          <w:rtl w:val="off"/>
          <w:lang w:val="en-US"/>
        </w:rPr>
        <w:t xml:space="preserve"> </w:t>
      </w:r>
    </w:p>
    <w:p w14:paraId="0000015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*Финансовый отдел: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 xml:space="preserve"> занимается управлением финансами компании, планированием бюджета и контролем расходов.</w:t>
      </w:r>
    </w:p>
    <w:p w14:paraId="0000015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*Отдел кадров: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 xml:space="preserve"> занимается подбором и обучением персонала, а также организацией корпоративной культуры.</w:t>
      </w:r>
    </w:p>
    <w:p w14:paraId="0000015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*IT-отдел:</w:t>
      </w:r>
      <w:r>
        <w:rPr>
          <w:rFonts w:ascii="Segoe UI"/>
          <w:b w:val="off"/>
          <w:bCs w:val="off"/>
          <w:color w:val="000000"/>
          <w:sz w:val="28"/>
          <w:szCs w:val="26"/>
          <w:rtl w:val="off"/>
          <w:lang w:val="en-US"/>
        </w:rPr>
        <w:t xml:space="preserve"> отвечает за разработку и поддержку информационных систем, необходимых для работы компании. </w:t>
      </w:r>
    </w:p>
    <w:p w14:paraId="0000016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*Отдел снабжения:</w:t>
      </w:r>
      <w:r>
        <w:rPr>
          <w:rFonts w:ascii="Segoe UI"/>
          <w:color w:val="000000"/>
          <w:sz w:val="28"/>
          <w:szCs w:val="26"/>
          <w:rtl w:val="off"/>
          <w:lang w:val="en-US"/>
        </w:rPr>
        <w:t xml:space="preserve"> занимается закупкой необходимых материалов и оборудования для выполнения работ по благоустройству. </w:t>
      </w:r>
      <w:r>
        <w:rPr>
          <w:rFonts w:ascii="Segoe UI"/>
          <w:color w:val="000000"/>
          <w:sz w:val="28"/>
          <w:szCs w:val="26"/>
          <w:rtl w:val="off"/>
          <w:lang w:val="ru-RU"/>
        </w:rPr>
        <w:t xml:space="preserve">Следит за исправностью инструмента. </w:t>
      </w:r>
      <w:r>
        <w:rPr>
          <w:rFonts w:ascii="Segoe UI"/>
          <w:color w:val="000000"/>
          <w:sz w:val="28"/>
          <w:szCs w:val="26"/>
          <w:rtl w:val="off"/>
          <w:lang w:val="en-US"/>
        </w:rPr>
        <w:t>отвечает за доставку материалов и оборудования на объекты</w:t>
      </w:r>
    </w:p>
    <w:p w14:paraId="0000016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*Отдел охраны труда и техники безопасности:</w:t>
      </w:r>
      <w:r>
        <w:rPr>
          <w:rFonts w:ascii="Segoe UI"/>
          <w:color w:val="000000"/>
          <w:sz w:val="28"/>
          <w:szCs w:val="26"/>
          <w:rtl w:val="off"/>
          <w:lang w:val="en-US"/>
        </w:rPr>
        <w:t xml:space="preserve"> контролирует соблюдение норм и правил охраны труда на объектах, проводит инструктажи и обучение персонала.</w:t>
      </w:r>
    </w:p>
    <w:p w14:paraId="0000016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*Юри</w:t>
      </w:r>
      <w:r>
        <w:rPr>
          <w:rFonts w:ascii="Segoe UI"/>
          <w:b/>
          <w:bCs/>
          <w:color w:val="000000"/>
          <w:sz w:val="28"/>
          <w:szCs w:val="26"/>
          <w:rtl w:val="off"/>
          <w:lang w:val="ru-RU"/>
        </w:rPr>
        <w:t>ст</w:t>
      </w: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 xml:space="preserve">: </w:t>
      </w:r>
      <w:r>
        <w:rPr>
          <w:rFonts w:ascii="Segoe UI"/>
          <w:color w:val="000000"/>
          <w:sz w:val="28"/>
          <w:szCs w:val="26"/>
          <w:rtl w:val="off"/>
          <w:lang w:val="en-US"/>
        </w:rPr>
        <w:t>обеспечивает юридическое сопровождение деятельности компании, консультирует по вопросам законодательства.</w:t>
      </w:r>
    </w:p>
    <w:p w14:paraId="0000016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8"/>
          <w:lang w:val="en-US"/>
        </w:rPr>
      </w:pPr>
      <w:r>
        <w:rPr>
          <w:rFonts w:ascii="Segoe UI"/>
          <w:b/>
          <w:bCs/>
          <w:color w:val="000000"/>
          <w:sz w:val="28"/>
          <w:szCs w:val="28"/>
          <w:lang w:val="en-US"/>
        </w:rPr>
        <w:t>*</w:t>
      </w:r>
      <w:r>
        <w:rPr>
          <w:rFonts w:ascii="Segoe UI"/>
          <w:b/>
          <w:bCs/>
          <w:color w:val="000000"/>
          <w:sz w:val="28"/>
          <w:szCs w:val="28"/>
          <w:rtl w:val="off"/>
          <w:lang w:val="en-US"/>
        </w:rPr>
        <w:t>Производственный отдел:</w:t>
      </w:r>
      <w:r>
        <w:rPr>
          <w:rFonts w:ascii="Segoe UI"/>
          <w:color w:val="000000"/>
          <w:sz w:val="28"/>
          <w:szCs w:val="28"/>
          <w:rtl w:val="off"/>
          <w:lang w:val="en-US"/>
        </w:rPr>
        <w:t xml:space="preserve"> осуществляет непосредственное выполнение работ по благоустройству на объектах, контролирует качество и сроки выполнения работ.</w:t>
      </w:r>
    </w:p>
    <w:p w14:paraId="0000016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>*Замерщик:</w:t>
      </w:r>
      <w:r>
        <w:rPr>
          <w:rFonts w:ascii="Segoe UI"/>
          <w:color w:val="000000"/>
          <w:sz w:val="28"/>
          <w:szCs w:val="26"/>
          <w:rtl w:val="off"/>
          <w:lang w:val="en-US"/>
        </w:rPr>
        <w:t xml:space="preserve"> производит замеры на объектах, составляет планы и чертежи, рассчитывает объемы и стоимость работ.</w:t>
      </w:r>
    </w:p>
    <w:p w14:paraId="0000016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rtl w:val="off"/>
          <w:lang w:val="en-US"/>
        </w:rPr>
        <w:t xml:space="preserve">*Администратор: </w:t>
      </w:r>
      <w:r>
        <w:rPr>
          <w:rFonts w:ascii="Segoe UI"/>
          <w:color w:val="000000"/>
          <w:sz w:val="28"/>
          <w:szCs w:val="26"/>
          <w:rtl w:val="off"/>
          <w:lang w:val="en-US"/>
        </w:rPr>
        <w:t>координирует работу всех отделов компании, обеспечивает оперативное решение возникающих вопросов и проблем, контролирует выполнение задач и достижение поставленных целей.</w:t>
      </w:r>
    </w:p>
    <w:p w14:paraId="0000016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color w:val="000000"/>
          <w:sz w:val="28"/>
          <w:szCs w:val="28"/>
          <w:lang w:val="en-US"/>
        </w:rPr>
      </w:pPr>
    </w:p>
    <w:p w14:paraId="0000016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240"/>
        <w:jc w:val="left"/>
        <w:rPr>
          <w:rFonts w:ascii="Segoe UI"/>
          <w:b/>
          <w:bCs/>
          <w:color w:val="000000"/>
          <w:sz w:val="30"/>
          <w:szCs w:val="30"/>
          <w:lang w:val="en-US"/>
        </w:rPr>
      </w:pPr>
    </w:p>
    <w:tbl>
      <w:tblPr>
        <w:tblStyle w:val="TableGrid"/>
        <w:tblW w:w="10577" w:type="dxa"/>
        <w:tblInd w:w="0" w:type="dxa"/>
      </w:tblPr>
      <w:tblGrid>
        <w:gridCol w:w="5602"/>
        <w:gridCol w:w="4975"/>
      </w:tblGrid>
      <w:tr>
        <w:trPr>
          <w:cnfStyle w:val="100000000000"/>
        </w:trPr>
        <w:tc>
          <w:tcPr>
            <w:cnfStyle w:val="100010000000"/>
            <w:tcW w:w="5602" w:type="dxa"/>
          </w:tcPr>
          <w:p w14:paraId="00000168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center"/>
              <w:rPr>
                <w:rFonts w:ascii="Segoe U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8"/>
                <w:lang w:val="ru-RU"/>
              </w:rPr>
              <w:t>Штатное расписание</w:t>
            </w:r>
          </w:p>
          <w:p w14:paraId="00000169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</w:tc>
        <w:tc>
          <w:tcPr>
            <w:cnfStyle w:val="100001000000"/>
            <w:tcW w:w="4975" w:type="dxa"/>
          </w:tcPr>
          <w:p w14:paraId="0000016A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center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b/>
                <w:bCs/>
                <w:color w:val="000000"/>
                <w:sz w:val="28"/>
                <w:szCs w:val="26"/>
                <w:lang w:val="ru-RU"/>
              </w:rPr>
              <w:t>Фонд оплаты труда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6B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Генеральный директор</w:t>
            </w:r>
          </w:p>
        </w:tc>
        <w:tc>
          <w:tcPr>
            <w:cnfStyle w:val="000001000000"/>
            <w:tcW w:w="4975" w:type="dxa"/>
          </w:tcPr>
          <w:p w14:paraId="0000016C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200 000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6D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Заместитель генерального директора</w:t>
            </w:r>
          </w:p>
        </w:tc>
        <w:tc>
          <w:tcPr>
            <w:cnfStyle w:val="000001000000"/>
            <w:tcW w:w="4975" w:type="dxa"/>
          </w:tcPr>
          <w:p w14:paraId="0000016E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70 000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6F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Маркетинговый отдел:</w:t>
            </w:r>
          </w:p>
          <w:p w14:paraId="00000170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71">
            <w:pPr>
              <w:framePr w:w="0" w:h="0" w:vAnchor="margin" w:hAnchor="text" w:x="0" w:y="0"/>
              <w:numPr>
                <w:ilvl w:val="0"/>
                <w:numId w:val="78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Маркетолог.</w:t>
            </w:r>
          </w:p>
          <w:p w14:paraId="00000172">
            <w:pPr>
              <w:framePr w:w="0" w:h="0" w:vAnchor="margin" w:hAnchor="text" w:x="0" w:y="0"/>
              <w:numPr>
                <w:ilvl w:val="0"/>
                <w:numId w:val="78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Менеджер по продажам.</w:t>
            </w:r>
          </w:p>
        </w:tc>
        <w:tc>
          <w:tcPr>
            <w:cnfStyle w:val="000001000000"/>
            <w:tcW w:w="4975" w:type="dxa"/>
          </w:tcPr>
          <w:p w14:paraId="00000173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Маркетинговый отдел ( 160 000 рублей в месяц).</w:t>
            </w:r>
          </w:p>
          <w:p w14:paraId="00000174">
            <w:pPr>
              <w:framePr w:w="0" w:h="0" w:vAnchor="margin" w:hAnchor="text" w:x="0" w:y="0"/>
              <w:numPr>
                <w:ilvl w:val="0"/>
                <w:numId w:val="88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80 000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  <w:p w14:paraId="00000175">
            <w:pPr>
              <w:framePr w:w="0" w:h="0" w:vAnchor="margin" w:hAnchor="text" w:x="0" w:y="0"/>
              <w:numPr>
                <w:ilvl w:val="0"/>
                <w:numId w:val="88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80 000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  <w:p w14:paraId="00000176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77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Технический отдел: </w:t>
            </w:r>
          </w:p>
          <w:p w14:paraId="00000178">
            <w:pPr>
              <w:framePr w:w="0" w:h="0" w:vAnchor="margin" w:hAnchor="text" w:x="0" w:y="0"/>
              <w:numPr>
                <w:ilvl w:val="0"/>
                <w:numId w:val="7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Прораб.</w:t>
            </w:r>
          </w:p>
          <w:p w14:paraId="00000179">
            <w:pPr>
              <w:framePr w:w="0" w:h="0" w:vAnchor="margin" w:hAnchor="text" w:x="0" w:y="0"/>
              <w:numPr>
                <w:ilvl w:val="0"/>
                <w:numId w:val="7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Бригадир.</w:t>
            </w:r>
          </w:p>
          <w:p w14:paraId="0000017A">
            <w:pPr>
              <w:framePr w:w="0" w:h="0" w:vAnchor="margin" w:hAnchor="text" w:x="0" w:y="0"/>
              <w:numPr>
                <w:ilvl w:val="0"/>
                <w:numId w:val="7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Рабочие. </w:t>
            </w:r>
          </w:p>
        </w:tc>
        <w:tc>
          <w:tcPr>
            <w:cnfStyle w:val="000001000000"/>
            <w:tcW w:w="4975" w:type="dxa"/>
          </w:tcPr>
          <w:p w14:paraId="0000017B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Технический отдел ( 240 000 рублей в месяц).</w:t>
            </w:r>
          </w:p>
          <w:p w14:paraId="0000017C">
            <w:pPr>
              <w:framePr w:w="0" w:h="0" w:vAnchor="margin" w:hAnchor="text" w:x="0" w:y="0"/>
              <w:numPr>
                <w:ilvl w:val="0"/>
                <w:numId w:val="8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100 000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  <w:p w14:paraId="0000017D">
            <w:pPr>
              <w:framePr w:w="0" w:h="0" w:vAnchor="margin" w:hAnchor="text" w:x="0" w:y="0"/>
              <w:numPr>
                <w:ilvl w:val="0"/>
                <w:numId w:val="8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  <w:p w14:paraId="0000017E">
            <w:pPr>
              <w:framePr w:w="0" w:h="0" w:vAnchor="margin" w:hAnchor="text" w:x="0" w:y="0"/>
              <w:numPr>
                <w:ilvl w:val="0"/>
                <w:numId w:val="89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80 000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 на человека.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7F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Финансовый отдел:</w:t>
            </w:r>
          </w:p>
          <w:p w14:paraId="00000180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81">
            <w:pPr>
              <w:framePr w:w="0" w:h="0" w:vAnchor="margin" w:hAnchor="text" w:x="0" w:y="0"/>
              <w:numPr>
                <w:ilvl w:val="0"/>
                <w:numId w:val="80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Бухгалтер.</w:t>
            </w:r>
          </w:p>
        </w:tc>
        <w:tc>
          <w:tcPr>
            <w:cnfStyle w:val="000001000000"/>
            <w:tcW w:w="4975" w:type="dxa"/>
          </w:tcPr>
          <w:p w14:paraId="00000182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Финансовый отдел ( 60 000 рублей в месяц).</w:t>
            </w:r>
          </w:p>
          <w:p w14:paraId="00000183">
            <w:pPr>
              <w:framePr w:w="0" w:h="0" w:vAnchor="margin" w:hAnchor="text" w:x="0" w:y="0"/>
              <w:numPr>
                <w:ilvl w:val="0"/>
                <w:numId w:val="90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(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месяц).</w:t>
            </w:r>
          </w:p>
          <w:p w14:paraId="00000184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85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кадров:</w:t>
            </w:r>
          </w:p>
          <w:p w14:paraId="00000186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87">
            <w:pPr>
              <w:framePr w:w="0" w:h="0" w:vAnchor="margin" w:hAnchor="text" w:x="0" w:y="0"/>
              <w:numPr>
                <w:ilvl w:val="0"/>
                <w:numId w:val="81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Специалист по подбору персонала.</w:t>
            </w:r>
          </w:p>
        </w:tc>
        <w:tc>
          <w:tcPr>
            <w:cnfStyle w:val="000001000000"/>
            <w:tcW w:w="4975" w:type="dxa"/>
          </w:tcPr>
          <w:p w14:paraId="00000188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кадров ( 50 000 рублей в месяц).</w:t>
            </w:r>
          </w:p>
          <w:p w14:paraId="00000189">
            <w:pPr>
              <w:framePr w:w="0" w:h="0" w:vAnchor="margin" w:hAnchor="text" w:x="0" w:y="0"/>
              <w:numPr>
                <w:ilvl w:val="0"/>
                <w:numId w:val="93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50 000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8A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Отдел </w:t>
            </w: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>IT:</w:t>
            </w:r>
          </w:p>
          <w:p w14:paraId="0000018B">
            <w:pPr>
              <w:framePr w:w="0" w:h="0" w:vAnchor="margin" w:hAnchor="text" w:x="0" w:y="0"/>
              <w:numPr>
                <w:ilvl w:val="0"/>
                <w:numId w:val="82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Системный администратор.</w:t>
            </w:r>
          </w:p>
        </w:tc>
        <w:tc>
          <w:tcPr>
            <w:cnfStyle w:val="000001000000"/>
            <w:tcW w:w="4975" w:type="dxa"/>
          </w:tcPr>
          <w:p w14:paraId="0000018C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Отдел </w:t>
            </w: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IT ( 70 000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месяц).</w:t>
            </w:r>
          </w:p>
          <w:p w14:paraId="0000018D">
            <w:pPr>
              <w:framePr w:w="0" w:h="0" w:vAnchor="margin" w:hAnchor="text" w:x="0" w:y="0"/>
              <w:numPr>
                <w:ilvl w:val="0"/>
                <w:numId w:val="91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Системный администратор 70 000 рублей в месяц. 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8E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логистики:</w:t>
            </w:r>
          </w:p>
          <w:p w14:paraId="0000018F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90">
            <w:pPr>
              <w:framePr w:w="0" w:h="0" w:vAnchor="margin" w:hAnchor="text" w:x="0" w:y="0"/>
              <w:numPr>
                <w:ilvl w:val="0"/>
                <w:numId w:val="83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Логист.</w:t>
            </w:r>
          </w:p>
          <w:p w14:paraId="00000191">
            <w:pPr>
              <w:framePr w:w="0" w:h="0" w:vAnchor="margin" w:hAnchor="text" w:x="0" w:y="0"/>
              <w:numPr>
                <w:ilvl w:val="0"/>
                <w:numId w:val="83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Снабженец</w:t>
            </w:r>
          </w:p>
        </w:tc>
        <w:tc>
          <w:tcPr>
            <w:cnfStyle w:val="000001000000"/>
            <w:tcW w:w="4975" w:type="dxa"/>
          </w:tcPr>
          <w:p w14:paraId="00000192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логистики 120 000 рублей в месяц)</w:t>
            </w:r>
          </w:p>
          <w:p w14:paraId="00000193">
            <w:pPr>
              <w:framePr w:w="0" w:h="0" w:vAnchor="margin" w:hAnchor="text" w:x="0" w:y="0"/>
              <w:numPr>
                <w:ilvl w:val="0"/>
                <w:numId w:val="92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  <w:p w14:paraId="00000194">
            <w:pPr>
              <w:framePr w:w="0" w:h="0" w:vAnchor="margin" w:hAnchor="text" w:x="0" w:y="0"/>
              <w:numPr>
                <w:ilvl w:val="0"/>
                <w:numId w:val="92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 xml:space="preserve">рублей в месяц. 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95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Юридический отдел:</w:t>
            </w:r>
          </w:p>
          <w:p w14:paraId="00000196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97">
            <w:pPr>
              <w:framePr w:w="0" w:h="0" w:vAnchor="margin" w:hAnchor="text" w:x="0" w:y="0"/>
              <w:numPr>
                <w:ilvl w:val="0"/>
                <w:numId w:val="84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Юрист.</w:t>
            </w:r>
          </w:p>
        </w:tc>
        <w:tc>
          <w:tcPr>
            <w:cnfStyle w:val="000001000000"/>
            <w:tcW w:w="4975" w:type="dxa"/>
          </w:tcPr>
          <w:p w14:paraId="00000198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Юридический отдел (60 000 рублей в месяц).</w:t>
            </w:r>
          </w:p>
          <w:p w14:paraId="00000199">
            <w:pPr>
              <w:framePr w:w="0" w:h="0" w:vAnchor="margin" w:hAnchor="text" w:x="0" w:y="0"/>
              <w:numPr>
                <w:ilvl w:val="0"/>
                <w:numId w:val="94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9A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Охраны труда и безопасности:</w:t>
            </w:r>
          </w:p>
          <w:p w14:paraId="0000019B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9C">
            <w:pPr>
              <w:framePr w:w="0" w:h="0" w:vAnchor="margin" w:hAnchor="text" w:x="0" w:y="0"/>
              <w:numPr>
                <w:ilvl w:val="0"/>
                <w:numId w:val="85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Инжинер по технике безопасности.</w:t>
            </w:r>
          </w:p>
        </w:tc>
        <w:tc>
          <w:tcPr>
            <w:cnfStyle w:val="000001000000"/>
            <w:tcW w:w="4975" w:type="dxa"/>
          </w:tcPr>
          <w:p w14:paraId="0000019D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охраны труда ( 60 000 рублей в месяц).</w:t>
            </w:r>
          </w:p>
          <w:p w14:paraId="0000019E">
            <w:pPr>
              <w:framePr w:w="0" w:h="0" w:vAnchor="margin" w:hAnchor="text" w:x="0" w:y="0"/>
              <w:numPr>
                <w:ilvl w:val="0"/>
                <w:numId w:val="95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60 000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9F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выездных специалистов:</w:t>
            </w:r>
          </w:p>
          <w:p w14:paraId="000001A0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A1">
            <w:pPr>
              <w:framePr w:w="0" w:h="0" w:vAnchor="margin" w:hAnchor="text" w:x="0" w:y="0"/>
              <w:numPr>
                <w:ilvl w:val="0"/>
                <w:numId w:val="86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Замерщик.</w:t>
            </w:r>
          </w:p>
        </w:tc>
        <w:tc>
          <w:tcPr>
            <w:cnfStyle w:val="000001000000"/>
            <w:tcW w:w="4975" w:type="dxa"/>
          </w:tcPr>
          <w:p w14:paraId="000001A2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выездных специалистов (20 000 + %).</w:t>
            </w:r>
          </w:p>
          <w:p w14:paraId="000001A3">
            <w:pPr>
              <w:framePr w:w="0" w:h="0" w:vAnchor="margin" w:hAnchor="text" w:x="0" w:y="0"/>
              <w:numPr>
                <w:ilvl w:val="0"/>
                <w:numId w:val="96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>20 000 + %</w:t>
            </w:r>
          </w:p>
        </w:tc>
      </w:tr>
      <w:tr>
        <w:trPr>
          <w:cnfStyle w:val="000000000000"/>
        </w:trPr>
        <w:tc>
          <w:tcPr>
            <w:cnfStyle w:val="000010000000"/>
            <w:tcW w:w="5602" w:type="dxa"/>
          </w:tcPr>
          <w:p w14:paraId="000001A4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офиса:</w:t>
            </w:r>
          </w:p>
          <w:p w14:paraId="000001A5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</w:p>
          <w:p w14:paraId="000001A6">
            <w:pPr>
              <w:framePr w:w="0" w:h="0" w:vAnchor="margin" w:hAnchor="text" w:x="0" w:y="0"/>
              <w:numPr>
                <w:ilvl w:val="0"/>
                <w:numId w:val="87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Администратор.</w:t>
            </w:r>
          </w:p>
        </w:tc>
        <w:tc>
          <w:tcPr>
            <w:cnfStyle w:val="000001000000"/>
            <w:tcW w:w="4975" w:type="dxa"/>
          </w:tcPr>
          <w:p w14:paraId="000001A7">
            <w:pPr>
              <w:framePr w:w="0" w:h="0" w:vAnchor="margin" w:hAnchor="text" w:x="0" w:y="0"/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ind w:right="240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Отдел офиса ( 35 000 рублей в месяц).</w:t>
            </w:r>
          </w:p>
          <w:p w14:paraId="000001A8">
            <w:pPr>
              <w:framePr w:w="0" w:h="0" w:vAnchor="margin" w:hAnchor="text" w:x="0" w:y="0"/>
              <w:numPr>
                <w:ilvl w:val="0"/>
                <w:numId w:val="97"/>
              </w:numPr>
              <w:shd w:val="clear" w:fill="auto"/>
              <w:tabs>
                <w:tab w:val="left" w:pos="240"/>
              </w:tabs>
              <w:bidi w:val="off"/>
              <w:spacing w:before="0" w:after="0" w:line="240" w:lineRule="auto"/>
              <w:jc w:val="left"/>
              <w:rPr>
                <w:rFonts w:ascii="Segoe UI"/>
                <w:color w:val="000000"/>
                <w:sz w:val="28"/>
                <w:szCs w:val="26"/>
                <w:lang w:val="en-US"/>
              </w:rPr>
            </w:pPr>
            <w:r>
              <w:rPr>
                <w:rFonts w:ascii="Segoe UI"/>
                <w:color w:val="000000"/>
                <w:sz w:val="28"/>
                <w:szCs w:val="26"/>
                <w:lang w:val="en-US"/>
              </w:rPr>
              <w:t xml:space="preserve">35 000 </w:t>
            </w:r>
            <w:r>
              <w:rPr>
                <w:rFonts w:ascii="Segoe UI"/>
                <w:color w:val="000000"/>
                <w:sz w:val="28"/>
                <w:szCs w:val="26"/>
                <w:lang w:val="ru-RU"/>
              </w:rPr>
              <w:t>рублей в месяц.</w:t>
            </w:r>
          </w:p>
        </w:tc>
      </w:tr>
    </w:tbl>
    <w:p w14:paraId="000001A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en-US"/>
        </w:rPr>
      </w:pPr>
    </w:p>
    <w:p w14:paraId="000001A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en-US"/>
        </w:rPr>
        <w:t>*</w:t>
      </w:r>
      <w:r>
        <w:rPr>
          <w:rFonts w:ascii="Segoe UI"/>
          <w:color w:val="000000"/>
          <w:sz w:val="28"/>
          <w:szCs w:val="26"/>
          <w:lang w:val="ru-RU"/>
        </w:rPr>
        <w:t>При оплате будет учитываться продуктивность, выполнение задач.Будет введена система штрафов для соблюдение правил и дисциплины в компании. Будут введены обязательные стажировки (оплачиваемые). Таблица фонда оплаты труда будет корректироваться так, как будут вводиться новые мотивации сотрудников.</w:t>
      </w:r>
    </w:p>
    <w:p w14:paraId="000001A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en-US"/>
        </w:rPr>
      </w:pPr>
    </w:p>
    <w:p w14:paraId="000001A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b/>
          <w:bCs/>
          <w:color w:val="000000"/>
          <w:sz w:val="28"/>
          <w:szCs w:val="26"/>
          <w:lang w:val="en-US"/>
        </w:rPr>
      </w:pPr>
      <w:r>
        <w:rPr>
          <w:rFonts w:ascii="Segoe UI"/>
          <w:b/>
          <w:bCs/>
          <w:color w:val="000000"/>
          <w:sz w:val="28"/>
          <w:szCs w:val="26"/>
          <w:lang w:val="ru-RU"/>
        </w:rPr>
        <w:t>Система штрафов:</w:t>
      </w:r>
    </w:p>
    <w:p w14:paraId="000001AD">
      <w:pPr>
        <w:framePr w:w="0" w:h="0" w:vAnchor="margin" w:hAnchor="text" w:x="0" w:y="0"/>
        <w:numPr>
          <w:ilvl w:val="0"/>
          <w:numId w:val="10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За опоздание на работу или уход раньше времени 500 рублей за каждый час.</w:t>
      </w:r>
    </w:p>
    <w:p w14:paraId="000001AE">
      <w:pPr>
        <w:framePr w:w="0" w:h="0" w:vAnchor="margin" w:hAnchor="text" w:x="0" w:y="0"/>
        <w:numPr>
          <w:ilvl w:val="0"/>
          <w:numId w:val="10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 xml:space="preserve">За нарушение ТБ - от 1 000 до 10 000 в зависимости от степени нарушения. Как для рабочего, так и для бригодира. </w:t>
      </w:r>
    </w:p>
    <w:p w14:paraId="000001AF">
      <w:pPr>
        <w:framePr w:w="0" w:h="0" w:vAnchor="margin" w:hAnchor="text" w:x="0" w:y="0"/>
        <w:numPr>
          <w:ilvl w:val="0"/>
          <w:numId w:val="10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 xml:space="preserve">За некачественно выполненную работу - от 30% до 100% от суммы договора в зависимости от ущерба нанесенного заказчику. </w:t>
      </w:r>
    </w:p>
    <w:p w14:paraId="000001B0">
      <w:pPr>
        <w:pStyle w:val="Normal"/>
        <w:numPr>
          <w:ilvl w:val="0"/>
          <w:numId w:val="100"/>
        </w:numPr>
        <w:rPr>
          <w:rFonts w:ascii="Segoe UI"/>
          <w:color w:val="000000"/>
          <w:sz w:val="28"/>
          <w:szCs w:val="26"/>
          <w:lang w:val="ru-RU"/>
        </w:rPr>
      </w:pPr>
      <w:r>
        <w:rPr>
          <w:rFonts w:ascii="Segoe UI"/>
          <w:color w:val="000000"/>
          <w:sz w:val="28"/>
          <w:szCs w:val="26"/>
          <w:lang w:val="ru-RU"/>
        </w:rPr>
        <w:t>Умышленная порча инструмента и имущества - сумма равная покупке нового.</w:t>
      </w:r>
    </w:p>
    <w:p w14:paraId="000001B1">
      <w:pPr>
        <w:pStyle w:val="Normal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Алкоголь и наркотики штраф 10 000, повторное употребление увольнение.</w:t>
      </w:r>
    </w:p>
    <w:p w14:paraId="000001B2">
      <w:pPr>
        <w:pStyle w:val="Normal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Не выход на работу без причины 1 500 рублей. Первый раз предупреждение.</w:t>
      </w:r>
    </w:p>
    <w:p w14:paraId="000001B3">
      <w:pPr>
        <w:pStyle w:val="Normal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Грубость клиенту штраф 10 000. </w:t>
      </w:r>
    </w:p>
    <w:p w14:paraId="000001B4">
      <w:pPr>
        <w:pStyle w:val="Normal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Курение на территории объекта - 500 рублей.</w:t>
      </w:r>
    </w:p>
    <w:p w14:paraId="000001B5">
      <w:pPr>
        <w:pStyle w:val="Normal"/>
        <w:ind w:left="0" w:right="0" w:firstLine="0"/>
        <w:rPr>
          <w:sz w:val="28"/>
          <w:szCs w:val="28"/>
        </w:rPr>
      </w:pPr>
    </w:p>
    <w:p w14:paraId="000001B6">
      <w:pPr>
        <w:pStyle w:val="Normal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Люди с каким опытом будут руководить? Что они знают? Почему на них можно положиться? </w:t>
      </w:r>
    </w:p>
    <w:p w14:paraId="000001B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ru-RU"/>
        </w:rPr>
      </w:pPr>
      <w:r>
        <w:rPr>
          <w:rFonts w:ascii="Segoe UI"/>
          <w:color w:val="000000"/>
          <w:sz w:val="28"/>
          <w:szCs w:val="26"/>
          <w:lang w:val="ru-RU"/>
        </w:rPr>
        <w:t xml:space="preserve">В компании </w:t>
      </w:r>
      <w:r>
        <w:rPr>
          <w:rFonts w:ascii="Segoe UI"/>
          <w:color w:val="000000"/>
          <w:sz w:val="28"/>
          <w:szCs w:val="26"/>
          <w:lang w:val="en-US"/>
        </w:rPr>
        <w:t xml:space="preserve">PRO </w:t>
      </w:r>
      <w:r>
        <w:rPr>
          <w:rFonts w:ascii="Segoe UI"/>
          <w:color w:val="000000"/>
          <w:sz w:val="28"/>
          <w:szCs w:val="26"/>
          <w:lang w:val="ru-RU"/>
        </w:rPr>
        <w:t xml:space="preserve">Брусчатку будут работать сотрудники с многолетним опытом в своей сфере деятельности. Большой опыт - это высокое качество выполнения своих обязательств, а также возможность готовить к работе новых сотрудников. И новые сотрудники, и сотрудники с опытом будут постоянно проходить квалификацию. Сотрудники знают все обязанности, которые входит в их функционал и действуют строго потому регламенту, который для них прописан. Настоящие профессионалы своего дела, которые в случае мелких проблем не будут бегать к вышестоящим должностям и отвлекать их от работы. На этих сотрудников можно положиться потому, что они преданы своему делу, они всегда доводят начатое до конца, поддерживают дружескую атмосферу в компании. Их знание технологий и умение выкладываться на 120% наше огромное преимущество.  </w:t>
      </w:r>
    </w:p>
    <w:p w14:paraId="000001B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ru-RU"/>
        </w:rPr>
      </w:pPr>
    </w:p>
    <w:p w14:paraId="000001B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Что касается руководящих должностей, директором компании является Алексей Обухов. В первые 2 года развития будет принимать все участие и брать на себя большой объем работы. После того, как будет готов функционал и регламент, бизнес стратегии развитые должности и структура компании. Опыт в разных сферах Обухова Алексея Сергеевича (администратор, мастер, замерщик, помощник руководителя) 3 года. Личный предпринимательский опыт управлением компании составляет 2 года. Какими знаниями обладает:</w:t>
      </w:r>
    </w:p>
    <w:p w14:paraId="000001BA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Технологии работы.</w:t>
      </w:r>
    </w:p>
    <w:p w14:paraId="000001BB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 xml:space="preserve">Управление персоналом. </w:t>
      </w:r>
    </w:p>
    <w:p w14:paraId="000001BC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Финансы и законодательство.</w:t>
      </w:r>
    </w:p>
    <w:p w14:paraId="000001BD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Управление проектами.</w:t>
      </w:r>
    </w:p>
    <w:p w14:paraId="000001BE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Маркетинг и продажи.</w:t>
      </w:r>
    </w:p>
    <w:p w14:paraId="000001BF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Бизнес - стратегии.</w:t>
      </w:r>
    </w:p>
    <w:p w14:paraId="000001C0">
      <w:pPr>
        <w:framePr w:w="0" w:h="0" w:vAnchor="margin" w:hAnchor="text" w:x="0" w:y="0"/>
        <w:numPr>
          <w:ilvl w:val="0"/>
          <w:numId w:val="10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24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Знание рынка.</w:t>
      </w:r>
    </w:p>
    <w:p w14:paraId="000001C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4"/>
          <w:lang w:val="en-US"/>
        </w:rPr>
      </w:pPr>
    </w:p>
    <w:p w14:paraId="000001C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>Размер компании на старт сезона:</w:t>
      </w:r>
    </w:p>
    <w:p w14:paraId="000001C3">
      <w:pPr>
        <w:framePr w:w="0" w:h="0" w:vAnchor="margin" w:hAnchor="text" w:x="0" w:y="0"/>
        <w:numPr>
          <w:ilvl w:val="0"/>
          <w:numId w:val="10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1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администратор.</w:t>
      </w:r>
    </w:p>
    <w:p w14:paraId="000001C4">
      <w:pPr>
        <w:framePr w:w="0" w:h="0" w:vAnchor="margin" w:hAnchor="text" w:x="0" w:y="0"/>
        <w:numPr>
          <w:ilvl w:val="0"/>
          <w:numId w:val="10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1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специалист по замерам.</w:t>
      </w:r>
    </w:p>
    <w:p w14:paraId="000001C5">
      <w:pPr>
        <w:framePr w:w="0" w:h="0" w:vAnchor="margin" w:hAnchor="text" w:x="0" w:y="0"/>
        <w:numPr>
          <w:ilvl w:val="0"/>
          <w:numId w:val="10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1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снабженец-логист.</w:t>
      </w:r>
    </w:p>
    <w:p w14:paraId="000001C6">
      <w:pPr>
        <w:framePr w:w="0" w:h="0" w:vAnchor="margin" w:hAnchor="text" w:x="0" w:y="0"/>
        <w:numPr>
          <w:ilvl w:val="0"/>
          <w:numId w:val="10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 xml:space="preserve">Специалист </w:t>
      </w: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>SMM</w:t>
      </w:r>
    </w:p>
    <w:p w14:paraId="000001C7">
      <w:pPr>
        <w:framePr w:w="0" w:h="0" w:vAnchor="margin" w:hAnchor="text" w:x="0" w:y="0"/>
        <w:numPr>
          <w:ilvl w:val="0"/>
          <w:numId w:val="10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32"/>
          <w:lang w:val="en-US"/>
        </w:rPr>
        <w:t xml:space="preserve">10 </w:t>
      </w:r>
      <w:r>
        <w:rPr>
          <w:rFonts w:ascii="Segoe UI"/>
          <w:b w:val="off"/>
          <w:bCs w:val="off"/>
          <w:color w:val="000000"/>
          <w:sz w:val="28"/>
          <w:szCs w:val="32"/>
          <w:lang w:val="ru-RU"/>
        </w:rPr>
        <w:t>рабочих бригад ( в бригаде 3-4 человека).</w:t>
      </w:r>
    </w:p>
    <w:p w14:paraId="000001C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</w:p>
    <w:p w14:paraId="000001C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28"/>
          <w:szCs w:val="32"/>
          <w:lang w:val="en-US"/>
        </w:rPr>
      </w:pPr>
      <w:r>
        <w:rPr>
          <w:rFonts w:ascii="Segoe UI"/>
          <w:b/>
          <w:bCs/>
          <w:color w:val="000000"/>
          <w:sz w:val="28"/>
          <w:szCs w:val="32"/>
          <w:lang w:val="ru-RU"/>
        </w:rPr>
        <w:t>Какие операции будут выполняться ежедневно, ежемесячно:</w:t>
      </w:r>
    </w:p>
    <w:p w14:paraId="000001C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 w:val="off"/>
          <w:bCs w:val="off"/>
          <w:color w:val="000000"/>
          <w:sz w:val="28"/>
          <w:szCs w:val="32"/>
          <w:lang w:val="en-US"/>
        </w:rPr>
      </w:pPr>
    </w:p>
    <w:p w14:paraId="000001C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>Каждый день:</w:t>
      </w:r>
    </w:p>
    <w:p w14:paraId="000001CC">
      <w:pPr>
        <w:framePr w:w="0" w:h="0" w:vAnchor="margin" w:hAnchor="text" w:x="0" w:y="0"/>
        <w:numPr>
          <w:ilvl w:val="0"/>
          <w:numId w:val="10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Обработка заявок от клиентов: принимать, обрабатывать и регистрировать заявки на выполнение работ по благоустройству.</w:t>
      </w:r>
    </w:p>
    <w:p w14:paraId="000001CD">
      <w:pPr>
        <w:framePr w:w="0" w:h="0" w:vAnchor="margin" w:hAnchor="text" w:x="0" w:y="0"/>
        <w:numPr>
          <w:ilvl w:val="0"/>
          <w:numId w:val="10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Планирование работ: составлять планы работ на день, неделю, месяц с учетом заявок клиентов, наличия персонала и материалов.</w:t>
      </w:r>
    </w:p>
    <w:p w14:paraId="000001CE">
      <w:pPr>
        <w:framePr w:w="0" w:h="0" w:vAnchor="margin" w:hAnchor="text" w:x="0" w:y="0"/>
        <w:numPr>
          <w:ilvl w:val="0"/>
          <w:numId w:val="10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Контроль качества работ: проверять качество выполненных работ, выявлять и устранять недостатки.</w:t>
      </w:r>
    </w:p>
    <w:p w14:paraId="000001CF">
      <w:pPr>
        <w:framePr w:w="0" w:h="0" w:vAnchor="margin" w:hAnchor="text" w:x="0" w:y="0"/>
        <w:numPr>
          <w:ilvl w:val="0"/>
          <w:numId w:val="10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Управление персоналом: контролировать выполнение работ персоналом, распределять задачи, следить за соблюдением техники безопасности.</w:t>
      </w:r>
    </w:p>
    <w:p w14:paraId="000001D0">
      <w:pPr>
        <w:framePr w:w="0" w:h="0" w:vAnchor="margin" w:hAnchor="text" w:x="0" w:y="0"/>
        <w:numPr>
          <w:ilvl w:val="0"/>
          <w:numId w:val="10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4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Взаимодействие с клиентами: отвечать на вопросы клиентов, консультировать их по вопросам благоустройства, принимать отзывы и предложения.</w:t>
      </w:r>
    </w:p>
    <w:p w14:paraId="000001D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Каждый месяц:</w:t>
      </w:r>
    </w:p>
    <w:p w14:paraId="000001D2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Анализ рынка, конкурентов, цен, материала, поставщиков.</w:t>
      </w:r>
    </w:p>
    <w:p w14:paraId="000001D3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Какие услуги можно добавить?</w:t>
      </w:r>
    </w:p>
    <w:p w14:paraId="000001D4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Оптимизация и автоматизация процессов во всех сфера.</w:t>
      </w:r>
    </w:p>
    <w:p w14:paraId="000001D5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Проработка маркетинговой стратегии.</w:t>
      </w:r>
    </w:p>
    <w:p w14:paraId="000001D6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Привести документы и таблицы в порядок.</w:t>
      </w:r>
    </w:p>
    <w:p w14:paraId="000001D7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Проработка обратной связи.</w:t>
      </w:r>
    </w:p>
    <w:p w14:paraId="000001D8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Проработать мотивацию сотрудников и их работу.</w:t>
      </w:r>
    </w:p>
    <w:p w14:paraId="000001D9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>Искать решения по оптимизации расходов.</w:t>
      </w:r>
    </w:p>
    <w:p w14:paraId="000001DA">
      <w:pPr>
        <w:framePr w:w="0" w:h="0" w:vAnchor="margin" w:hAnchor="text" w:x="0" w:y="0"/>
        <w:numPr>
          <w:ilvl w:val="0"/>
          <w:numId w:val="1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lang w:val="ru-RU"/>
        </w:rPr>
        <w:t xml:space="preserve">Составить планы компании на месяц и донести их до сотрудников. </w:t>
      </w:r>
    </w:p>
    <w:p w14:paraId="000001D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</w:p>
    <w:p w14:paraId="000001D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</w:p>
    <w:p w14:paraId="000001D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</w:p>
    <w:p w14:paraId="000001D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</w:p>
    <w:p w14:paraId="000001D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right="0"/>
        <w:jc w:val="left"/>
        <w:rPr>
          <w:rFonts w:ascii="Segoe UI"/>
          <w:b w:val="off"/>
          <w:bCs w:val="off"/>
          <w:color w:val="000000"/>
          <w:sz w:val="28"/>
          <w:szCs w:val="26"/>
          <w:lang w:val="en-US"/>
        </w:rPr>
      </w:pPr>
    </w:p>
    <w:p w14:paraId="000001E0">
      <w:pPr>
        <w:pStyle w:val="Normal"/>
        <w:ind w:right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ru-RU"/>
        </w:rPr>
        <w:t>5. Финансовый план.</w:t>
      </w:r>
    </w:p>
    <w:p w14:paraId="000001E1">
      <w:pPr>
        <w:pStyle w:val="Normal"/>
        <w:ind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Расчет затрат на создание и развитие компании.</w:t>
      </w:r>
    </w:p>
    <w:p w14:paraId="000001E2">
      <w:pPr>
        <w:pStyle w:val="Normal"/>
        <w:ind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Таблица затрат для Тюмени:</w:t>
      </w:r>
    </w:p>
    <w:tbl>
      <w:tblPr>
        <w:tblStyle w:val="TableGrid"/>
        <w:tblInd w:w="0" w:type="dxa"/>
      </w:tblPr>
      <w:tblGrid>
        <w:gridCol w:w="7897"/>
        <w:gridCol w:w="2785"/>
      </w:tblGrid>
      <w:tr>
        <w:trPr>
          <w:cnfStyle w:val="100000000000"/>
        </w:trPr>
        <w:tc>
          <w:tcPr>
            <w:cnfStyle w:val="100010000000"/>
            <w:tcW w:w="7897" w:type="dxa"/>
          </w:tcPr>
          <w:p w14:paraId="000001E3">
            <w:pPr>
              <w:pStyle w:val="Normal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cnfStyle w:val="100001000000"/>
            <w:tcW w:w="2785" w:type="dxa"/>
          </w:tcPr>
          <w:p w14:paraId="000001E4">
            <w:pPr>
              <w:pStyle w:val="Normal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Сумма 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5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Затраты на рекламу</w:t>
            </w:r>
          </w:p>
        </w:tc>
        <w:tc>
          <w:tcPr>
            <w:cnfStyle w:val="000001000000"/>
            <w:tcW w:w="2785" w:type="dxa"/>
          </w:tcPr>
          <w:p w14:paraId="000001E6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100 000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7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Затраты на инструмент и подготовку 20 бригад</w:t>
            </w:r>
          </w:p>
        </w:tc>
        <w:tc>
          <w:tcPr>
            <w:cnfStyle w:val="000001000000"/>
            <w:tcW w:w="2785" w:type="dxa"/>
          </w:tcPr>
          <w:p w14:paraId="000001E8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1 698 000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9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Аренда гаража</w:t>
            </w:r>
          </w:p>
        </w:tc>
        <w:tc>
          <w:tcPr>
            <w:cnfStyle w:val="000001000000"/>
            <w:tcW w:w="2785" w:type="dxa"/>
          </w:tcPr>
          <w:p w14:paraId="000001EA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B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Аренда офиса </w:t>
            </w:r>
          </w:p>
        </w:tc>
        <w:tc>
          <w:tcPr>
            <w:cnfStyle w:val="000001000000"/>
            <w:tcW w:w="2785" w:type="dxa"/>
          </w:tcPr>
          <w:p w14:paraId="000001EC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27 000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D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Выставочные образцы брусчатки в офисе </w:t>
            </w:r>
          </w:p>
        </w:tc>
        <w:tc>
          <w:tcPr>
            <w:cnfStyle w:val="000001000000"/>
            <w:tcW w:w="2785" w:type="dxa"/>
          </w:tcPr>
          <w:p w14:paraId="000001EE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21 000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EF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Буклеты, визитки, листовки и ламинированное портфолио</w:t>
            </w:r>
          </w:p>
        </w:tc>
        <w:tc>
          <w:tcPr>
            <w:cnfStyle w:val="000001000000"/>
            <w:tcW w:w="2785" w:type="dxa"/>
          </w:tcPr>
          <w:p w14:paraId="000001F0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30 000 рублей. 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F1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Оборудование для офиса </w:t>
            </w:r>
          </w:p>
        </w:tc>
        <w:tc>
          <w:tcPr>
            <w:cnfStyle w:val="000001000000"/>
            <w:tcW w:w="2785" w:type="dxa"/>
          </w:tcPr>
          <w:p w14:paraId="000001F2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100 000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F3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Зарплата работникам </w:t>
            </w:r>
          </w:p>
        </w:tc>
        <w:tc>
          <w:tcPr>
            <w:cnfStyle w:val="000001000000"/>
            <w:tcW w:w="2785" w:type="dxa"/>
          </w:tcPr>
          <w:p w14:paraId="000001F4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150 000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F5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Транспортные расходы </w:t>
            </w:r>
          </w:p>
        </w:tc>
        <w:tc>
          <w:tcPr>
            <w:cnfStyle w:val="000001000000"/>
            <w:tcW w:w="2785" w:type="dxa"/>
          </w:tcPr>
          <w:p w14:paraId="000001F6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86 000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7897" w:type="dxa"/>
          </w:tcPr>
          <w:p w14:paraId="000001F7">
            <w:pPr>
              <w:pStyle w:val="Normal"/>
              <w:ind w:right="0"/>
              <w:jc w:val="right"/>
              <w:rPr>
                <w:b w:val="off"/>
                <w:bCs w:val="o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cnfStyle w:val="000001000000"/>
            <w:tcW w:w="2785" w:type="dxa"/>
          </w:tcPr>
          <w:p w14:paraId="000001F8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2 219 000 рублей</w:t>
            </w:r>
          </w:p>
        </w:tc>
      </w:tr>
    </w:tbl>
    <w:p w14:paraId="000001F9"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*Данные затраты рассчитаны для города Тюмень. В этом городе ниша уже протестирована, найдены бригады для работы, замерщик, администратор и дизайнер. Затраты на развития взяты по минимальному расчету на первый месяц работы(апрель). </w:t>
      </w:r>
    </w:p>
    <w:p w14:paraId="000001FA">
      <w:pPr>
        <w:pStyle w:val="Normal"/>
        <w:rPr>
          <w:b/>
          <w:bCs/>
        </w:rPr>
      </w:pPr>
      <w:r>
        <w:rPr>
          <w:b/>
          <w:bCs/>
          <w:sz w:val="28"/>
          <w:szCs w:val="28"/>
          <w:lang w:val="ru-RU"/>
        </w:rPr>
        <w:t>Расчёт затрат для Екатеринбурга:</w:t>
      </w:r>
    </w:p>
    <w:tbl>
      <w:tblPr>
        <w:tblStyle w:val="TableGrid"/>
        <w:tblInd w:w="0" w:type="dxa"/>
      </w:tblPr>
      <w:tblGrid>
        <w:gridCol w:w="7897"/>
        <w:gridCol w:w="2785"/>
      </w:tblGrid>
      <w:tr>
        <w:trPr>
          <w:cnfStyle w:val="100000000000"/>
          <w:gridBefore w:val="0"/>
          <w:gridAfter w:val="0"/>
          <w:wBefore w:w="0" w:type="dxa"/>
          <w:wAfter w:w="0" w:type="dxa"/>
        </w:trPr>
        <w:tc>
          <w:tcPr>
            <w:cnfStyle w:val="100010000000"/>
            <w:tcW w:w="7897" w:type="dxa"/>
          </w:tcPr>
          <w:p w14:paraId="000001FB">
            <w:pPr>
              <w:pStyle w:val="Normal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cnfStyle w:val="100001000000"/>
            <w:tcW w:w="2785" w:type="dxa"/>
          </w:tcPr>
          <w:p w14:paraId="000001FC">
            <w:pPr>
              <w:pStyle w:val="Normal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Сумма 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1FD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Затраты на рекламу</w:t>
            </w:r>
          </w:p>
        </w:tc>
        <w:tc>
          <w:tcPr>
            <w:cnfStyle w:val="000001000000"/>
            <w:tcW w:w="2785" w:type="dxa"/>
          </w:tcPr>
          <w:p w14:paraId="000001FE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100 000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1FF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Создание сайта </w:t>
            </w:r>
          </w:p>
        </w:tc>
        <w:tc>
          <w:tcPr>
            <w:cnfStyle w:val="000001000000"/>
            <w:tcW w:w="2785" w:type="dxa"/>
          </w:tcPr>
          <w:p w14:paraId="00000200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70 000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1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Затраты на инструмент и подготовку 20 бригад</w:t>
            </w:r>
          </w:p>
        </w:tc>
        <w:tc>
          <w:tcPr>
            <w:cnfStyle w:val="000001000000"/>
            <w:tcW w:w="2785" w:type="dxa"/>
          </w:tcPr>
          <w:p w14:paraId="00000202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1 698 000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3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Аренда гаража</w:t>
            </w:r>
          </w:p>
        </w:tc>
        <w:tc>
          <w:tcPr>
            <w:cnfStyle w:val="000001000000"/>
            <w:tcW w:w="2785" w:type="dxa"/>
          </w:tcPr>
          <w:p w14:paraId="00000204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8 000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5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Аренда офиса </w:t>
            </w:r>
          </w:p>
        </w:tc>
        <w:tc>
          <w:tcPr>
            <w:cnfStyle w:val="000001000000"/>
            <w:tcW w:w="2785" w:type="dxa"/>
          </w:tcPr>
          <w:p w14:paraId="00000206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23 000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7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Выставочные образцы брусчатки в офисе </w:t>
            </w:r>
          </w:p>
        </w:tc>
        <w:tc>
          <w:tcPr>
            <w:cnfStyle w:val="000001000000"/>
            <w:tcW w:w="2785" w:type="dxa"/>
          </w:tcPr>
          <w:p w14:paraId="00000208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21 000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9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Буклеты, визитки, листовки и ламинированное портфолио</w:t>
            </w:r>
          </w:p>
        </w:tc>
        <w:tc>
          <w:tcPr>
            <w:cnfStyle w:val="000001000000"/>
            <w:tcW w:w="2785" w:type="dxa"/>
          </w:tcPr>
          <w:p w14:paraId="0000020A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30 000 рублей. 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B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Оборудование для офиса </w:t>
            </w:r>
          </w:p>
        </w:tc>
        <w:tc>
          <w:tcPr>
            <w:cnfStyle w:val="000001000000"/>
            <w:tcW w:w="2785" w:type="dxa"/>
          </w:tcPr>
          <w:p w14:paraId="0000020C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170 000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D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Зарплата работникам </w:t>
            </w:r>
          </w:p>
        </w:tc>
        <w:tc>
          <w:tcPr>
            <w:cnfStyle w:val="000001000000"/>
            <w:tcW w:w="2785" w:type="dxa"/>
          </w:tcPr>
          <w:p w14:paraId="0000020E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150 000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0F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Транспортные расходы </w:t>
            </w:r>
          </w:p>
        </w:tc>
        <w:tc>
          <w:tcPr>
            <w:cnfStyle w:val="000001000000"/>
            <w:tcW w:w="2785" w:type="dxa"/>
          </w:tcPr>
          <w:p w14:paraId="00000210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86 000 рублей.</w:t>
            </w:r>
          </w:p>
        </w:tc>
      </w:tr>
      <w:tr>
        <w:trPr>
          <w:cnfStyle w:val="000000000000"/>
          <w:gridBefore w:val="0"/>
          <w:gridAfter w:val="0"/>
          <w:wBefore w:w="0" w:type="dxa"/>
          <w:wAfter w:w="0" w:type="dxa"/>
        </w:trPr>
        <w:tc>
          <w:tcPr>
            <w:cnfStyle w:val="000010000000"/>
            <w:tcW w:w="7897" w:type="dxa"/>
          </w:tcPr>
          <w:p w14:paraId="00000211">
            <w:pPr>
              <w:pStyle w:val="Normal"/>
              <w:ind w:right="0"/>
              <w:jc w:val="right"/>
              <w:rPr>
                <w:b w:val="off"/>
                <w:bCs w:val="o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cnfStyle w:val="000001000000"/>
            <w:tcW w:w="2785" w:type="dxa"/>
          </w:tcPr>
          <w:p w14:paraId="00000212">
            <w:pPr>
              <w:pStyle w:val="Normal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2 356 000 рублей</w:t>
            </w:r>
          </w:p>
        </w:tc>
      </w:tr>
    </w:tbl>
    <w:p w14:paraId="00000213">
      <w:pPr>
        <w:pStyle w:val="Normal"/>
        <w:rPr>
          <w:b w:val="off"/>
          <w:bCs w:val="off"/>
        </w:rPr>
      </w:pPr>
    </w:p>
    <w:p w14:paraId="00000214">
      <w:pPr>
        <w:pStyle w:val="Normal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*Запуск города Екатеринбург - это новое развитие компании. Данная идея была продумана с самого начала. Затраты также, как и в Тюмени взяты по минимуму на первый месяц работы (апрель). Объявления в городу протестированы и набирают просмотр и пользуются интересом. Также уже найдены сотрудники. </w:t>
      </w:r>
    </w:p>
    <w:p w14:paraId="00000215">
      <w:pPr>
        <w:pStyle w:val="Normal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highlight w:val="yellow"/>
          <w:lang w:val="ru-RU"/>
        </w:rPr>
        <w:t>Общие затраты на старт и развитие составят - 4 575 000 рублей.</w:t>
      </w:r>
    </w:p>
    <w:p w14:paraId="00000216"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Прогнозирование расходов и доходов на летний сезон 2024г.</w:t>
      </w:r>
    </w:p>
    <w:tbl>
      <w:tblPr>
        <w:tblStyle w:val="TableGrid"/>
        <w:tblInd w:w="0" w:type="dxa"/>
      </w:tblPr>
      <w:tblGrid>
        <w:gridCol w:w="1675"/>
        <w:gridCol w:w="4459"/>
        <w:gridCol w:w="4546"/>
      </w:tblGrid>
      <w:tr>
        <w:trPr/>
        <w:tc>
          <w:tcPr>
            <w:cnfStyle w:val="100010000000"/>
            <w:tcW w:w="1675" w:type="dxa"/>
          </w:tcPr>
          <w:p w14:paraId="00000217"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cnfStyle w:val="100001000000"/>
            <w:tcW w:w="4459" w:type="dxa"/>
          </w:tcPr>
          <w:p w14:paraId="00000218"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Доходы</w:t>
            </w:r>
          </w:p>
        </w:tc>
        <w:tc>
          <w:tcPr>
            <w:cnfStyle w:val="100010000000"/>
            <w:tcW w:w="4546" w:type="dxa"/>
          </w:tcPr>
          <w:p w14:paraId="00000219"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Расходы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1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Апрель</w:t>
            </w:r>
          </w:p>
        </w:tc>
        <w:tc>
          <w:tcPr>
            <w:cnfStyle w:val="000001000000"/>
            <w:tcW w:w="4459" w:type="dxa"/>
          </w:tcPr>
          <w:p w14:paraId="0000021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25 800 000 рублей.</w:t>
            </w:r>
          </w:p>
        </w:tc>
        <w:tc>
          <w:tcPr>
            <w:cnfStyle w:val="000010000000"/>
            <w:tcW w:w="4546" w:type="dxa"/>
          </w:tcPr>
          <w:p w14:paraId="0000021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18 060 000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1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Май</w:t>
            </w:r>
          </w:p>
        </w:tc>
        <w:tc>
          <w:tcPr>
            <w:cnfStyle w:val="000001000000"/>
            <w:tcW w:w="4459" w:type="dxa"/>
          </w:tcPr>
          <w:p w14:paraId="0000021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36 900 000 рублей.</w:t>
            </w:r>
          </w:p>
        </w:tc>
        <w:tc>
          <w:tcPr>
            <w:cnfStyle w:val="000010000000"/>
            <w:tcW w:w="4546" w:type="dxa"/>
          </w:tcPr>
          <w:p w14:paraId="0000021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25 830 000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0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cnfStyle w:val="000001000000"/>
            <w:tcW w:w="4459" w:type="dxa"/>
          </w:tcPr>
          <w:p w14:paraId="00000221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38 300 000 рублей.</w:t>
            </w:r>
          </w:p>
        </w:tc>
        <w:tc>
          <w:tcPr>
            <w:cnfStyle w:val="000010000000"/>
            <w:tcW w:w="4546" w:type="dxa"/>
          </w:tcPr>
          <w:p w14:paraId="00000222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26 810 000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3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Июль</w:t>
            </w:r>
          </w:p>
        </w:tc>
        <w:tc>
          <w:tcPr>
            <w:cnfStyle w:val="000001000000"/>
            <w:tcW w:w="4459" w:type="dxa"/>
          </w:tcPr>
          <w:p w14:paraId="00000224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23 000 000 рублей.</w:t>
            </w:r>
          </w:p>
        </w:tc>
        <w:tc>
          <w:tcPr>
            <w:cnfStyle w:val="000010000000"/>
            <w:tcW w:w="4546" w:type="dxa"/>
          </w:tcPr>
          <w:p w14:paraId="00000225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16 100 000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6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Август</w:t>
            </w:r>
          </w:p>
        </w:tc>
        <w:tc>
          <w:tcPr>
            <w:cnfStyle w:val="000001000000"/>
            <w:tcW w:w="4459" w:type="dxa"/>
          </w:tcPr>
          <w:p w14:paraId="00000227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28 090 000 рублей.</w:t>
            </w:r>
          </w:p>
        </w:tc>
        <w:tc>
          <w:tcPr>
            <w:cnfStyle w:val="000010000000"/>
            <w:tcW w:w="4546" w:type="dxa"/>
          </w:tcPr>
          <w:p w14:paraId="00000228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19 663 000 рублей. 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cnfStyle w:val="000001000000"/>
            <w:tcW w:w="4459" w:type="dxa"/>
          </w:tcPr>
          <w:p w14:paraId="0000022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27 600 000 рублей.</w:t>
            </w:r>
          </w:p>
        </w:tc>
        <w:tc>
          <w:tcPr>
            <w:cnfStyle w:val="000010000000"/>
            <w:tcW w:w="4546" w:type="dxa"/>
          </w:tcPr>
          <w:p w14:paraId="0000022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19 320 000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cnfStyle w:val="000001000000"/>
            <w:tcW w:w="4459" w:type="dxa"/>
          </w:tcPr>
          <w:p w14:paraId="0000022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18 390 000 рублей.</w:t>
            </w:r>
          </w:p>
        </w:tc>
        <w:tc>
          <w:tcPr>
            <w:cnfStyle w:val="000010000000"/>
            <w:tcW w:w="4546" w:type="dxa"/>
          </w:tcPr>
          <w:p w14:paraId="0000022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12 873 000 рублей.</w:t>
            </w:r>
          </w:p>
        </w:tc>
      </w:tr>
      <w:tr>
        <w:trPr/>
        <w:tc>
          <w:tcPr>
            <w:cnfStyle w:val="000010000000"/>
            <w:tcW w:w="1675" w:type="dxa"/>
          </w:tcPr>
          <w:p w14:paraId="0000022F">
            <w:pPr>
              <w:pStyle w:val="Normal"/>
              <w:jc w:val="right"/>
              <w:rPr>
                <w:b w:val="off"/>
                <w:bCs w:val="o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cnfStyle w:val="000001000000"/>
            <w:tcW w:w="4459" w:type="dxa"/>
          </w:tcPr>
          <w:p w14:paraId="00000230">
            <w:pPr>
              <w:pStyle w:val="Normal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198 080 000 рублей.</w:t>
            </w:r>
          </w:p>
        </w:tc>
        <w:tc>
          <w:tcPr>
            <w:cnfStyle w:val="000010000000"/>
            <w:tcW w:w="4546" w:type="dxa"/>
          </w:tcPr>
          <w:p w14:paraId="00000231">
            <w:pPr>
              <w:pStyle w:val="Normal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138 656 000 рублей.</w:t>
            </w:r>
          </w:p>
        </w:tc>
      </w:tr>
    </w:tbl>
    <w:p w14:paraId="00000232">
      <w:pPr>
        <w:pStyle w:val="Normal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*Расходы и доходы просчитаны только при развитие Тюмени и Екатеринбурга. А также внедрение прочих дополнительных услуг и вариантов для увеличения прибыли (дизайн проекты, комплексные тарифы для разного бюджета, мойка брусчатки, открытие строительного магазина, добавление электроинструмента для предоставления в прокат, участие в тендерах).</w:t>
      </w:r>
    </w:p>
    <w:p w14:paraId="00000233">
      <w:pPr>
        <w:pStyle w:val="Normal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*Расчеты будут переделываться после первого проработанного месяца!</w:t>
      </w:r>
    </w:p>
    <w:p w14:paraId="00000234">
      <w:pPr>
        <w:pStyle w:val="Normal"/>
        <w:rPr>
          <w:b w:val="off"/>
          <w:bCs w:val="off"/>
          <w:sz w:val="28"/>
          <w:szCs w:val="28"/>
          <w:lang w:val="ru-RU"/>
        </w:rPr>
      </w:pPr>
    </w:p>
    <w:p w14:paraId="00000235">
      <w:pPr>
        <w:pStyle w:val="Normal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Цифры кажутся не реальные, но у компании подготовлен большой ассортимент услуг и клиент-ориентированность. Квалифицированные специалисты, большой выбор тарифов для разного бюджета - наше большое преимущество.</w:t>
      </w:r>
    </w:p>
    <w:p w14:paraId="00000236">
      <w:pPr>
        <w:pStyle w:val="Normal"/>
        <w:rPr>
          <w:b w:val="off"/>
          <w:bCs w:val="off"/>
          <w:sz w:val="28"/>
          <w:szCs w:val="28"/>
        </w:rPr>
      </w:pPr>
    </w:p>
    <w:p w14:paraId="00000237">
      <w:pPr>
        <w:pStyle w:val="Normal"/>
        <w:rPr>
          <w:b w:val="off"/>
          <w:bCs w:val="off"/>
          <w:sz w:val="28"/>
          <w:szCs w:val="28"/>
        </w:rPr>
      </w:pPr>
    </w:p>
    <w:p w14:paraId="00000238">
      <w:pPr>
        <w:pStyle w:val="Normal"/>
        <w:rPr>
          <w:b w:val="off"/>
          <w:bCs w:val="off"/>
          <w:sz w:val="28"/>
          <w:szCs w:val="28"/>
        </w:rPr>
      </w:pPr>
    </w:p>
    <w:p w14:paraId="00000239">
      <w:pPr>
        <w:pStyle w:val="Normal"/>
        <w:rPr>
          <w:b w:val="off"/>
          <w:bCs w:val="off"/>
          <w:sz w:val="28"/>
          <w:szCs w:val="28"/>
        </w:rPr>
      </w:pPr>
    </w:p>
    <w:p w14:paraId="0000023A">
      <w:pPr>
        <w:pStyle w:val="Normal"/>
        <w:rPr>
          <w:b w:val="off"/>
          <w:bCs w:val="off"/>
          <w:sz w:val="28"/>
          <w:szCs w:val="28"/>
        </w:rPr>
      </w:pPr>
    </w:p>
    <w:p w14:paraId="0000023B">
      <w:pPr>
        <w:pStyle w:val="Normal"/>
        <w:rPr>
          <w:b w:val="off"/>
          <w:bCs w:val="off"/>
          <w:sz w:val="28"/>
          <w:szCs w:val="28"/>
        </w:rPr>
      </w:pPr>
    </w:p>
    <w:p w14:paraId="0000023C">
      <w:pPr>
        <w:pStyle w:val="Normal"/>
        <w:rPr>
          <w:b w:val="off"/>
          <w:bCs w:val="off"/>
          <w:sz w:val="28"/>
          <w:szCs w:val="28"/>
        </w:rPr>
      </w:pPr>
    </w:p>
    <w:p w14:paraId="0000023D">
      <w:pPr>
        <w:pStyle w:val="Normal"/>
        <w:rPr>
          <w:b w:val="off"/>
          <w:bCs w:val="off"/>
          <w:sz w:val="28"/>
          <w:szCs w:val="28"/>
        </w:rPr>
      </w:pPr>
    </w:p>
    <w:p w14:paraId="0000023E">
      <w:pPr>
        <w:pStyle w:val="Normal"/>
        <w:rPr>
          <w:b w:val="off"/>
          <w:bCs w:val="off"/>
          <w:sz w:val="28"/>
          <w:szCs w:val="28"/>
        </w:rPr>
      </w:pPr>
    </w:p>
    <w:p w14:paraId="0000023F"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Показатели эффективности проекта. (прогнозирование).</w:t>
      </w:r>
    </w:p>
    <w:tbl>
      <w:tblPr>
        <w:tblStyle w:val="TableGrid"/>
        <w:tblInd w:w="0" w:type="dxa"/>
      </w:tblPr>
      <w:tblGrid>
        <w:gridCol w:w="2357"/>
        <w:gridCol w:w="1164"/>
        <w:gridCol w:w="1164"/>
        <w:gridCol w:w="1164"/>
        <w:gridCol w:w="1163"/>
        <w:gridCol w:w="1164"/>
        <w:gridCol w:w="1314"/>
        <w:gridCol w:w="1192"/>
      </w:tblGrid>
      <w:tr>
        <w:trPr>
          <w:cnfStyle w:val="100000000000"/>
        </w:trPr>
        <w:tc>
          <w:tcPr>
            <w:cnfStyle w:val="100010000000"/>
            <w:tcW w:w="1335" w:type="dxa"/>
          </w:tcPr>
          <w:p w14:paraId="00000240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cnfStyle w:val="100001000000"/>
            <w:tcW w:w="1335" w:type="dxa"/>
          </w:tcPr>
          <w:p w14:paraId="00000241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cnfStyle w:val="100010000000"/>
            <w:tcW w:w="1335" w:type="dxa"/>
          </w:tcPr>
          <w:p w14:paraId="00000242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май</w:t>
            </w:r>
          </w:p>
        </w:tc>
        <w:tc>
          <w:tcPr>
            <w:cnfStyle w:val="100001000000"/>
            <w:tcW w:w="1335" w:type="dxa"/>
          </w:tcPr>
          <w:p w14:paraId="00000243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июнь</w:t>
            </w:r>
          </w:p>
        </w:tc>
        <w:tc>
          <w:tcPr>
            <w:cnfStyle w:val="100010000000"/>
            <w:tcW w:w="1335" w:type="dxa"/>
          </w:tcPr>
          <w:p w14:paraId="00000244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июль</w:t>
            </w:r>
          </w:p>
        </w:tc>
        <w:tc>
          <w:tcPr>
            <w:cnfStyle w:val="100001000000"/>
            <w:tcW w:w="1335" w:type="dxa"/>
          </w:tcPr>
          <w:p w14:paraId="00000245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cnfStyle w:val="100010000000"/>
            <w:tcW w:w="1335" w:type="dxa"/>
          </w:tcPr>
          <w:p w14:paraId="00000246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cnfStyle w:val="100001000000"/>
            <w:tcW w:w="1335" w:type="dxa"/>
          </w:tcPr>
          <w:p w14:paraId="00000247">
            <w:pPr>
              <w:pStyle w:val="Normal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октябрь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48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Точка безубыточности</w:t>
            </w:r>
          </w:p>
        </w:tc>
        <w:tc>
          <w:tcPr>
            <w:cnfStyle w:val="000001000000"/>
            <w:tcW w:w="1335" w:type="dxa"/>
          </w:tcPr>
          <w:p w14:paraId="0000024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10000000"/>
            <w:tcW w:w="1335" w:type="dxa"/>
          </w:tcPr>
          <w:p w14:paraId="0000024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-----------</w:t>
            </w:r>
          </w:p>
        </w:tc>
        <w:tc>
          <w:tcPr>
            <w:cnfStyle w:val="000001000000"/>
            <w:tcW w:w="1335" w:type="dxa"/>
          </w:tcPr>
          <w:p w14:paraId="0000024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10000000"/>
            <w:tcW w:w="1335" w:type="dxa"/>
          </w:tcPr>
          <w:p w14:paraId="0000024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01000000"/>
            <w:tcW w:w="1335" w:type="dxa"/>
          </w:tcPr>
          <w:p w14:paraId="0000024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10000000"/>
            <w:tcW w:w="1335" w:type="dxa"/>
          </w:tcPr>
          <w:p w14:paraId="0000024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01000000"/>
            <w:tcW w:w="1335" w:type="dxa"/>
          </w:tcPr>
          <w:p w14:paraId="0000024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50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Маржинальность</w:t>
            </w:r>
          </w:p>
        </w:tc>
        <w:tc>
          <w:tcPr>
            <w:cnfStyle w:val="000001000000"/>
            <w:tcW w:w="1335" w:type="dxa"/>
          </w:tcPr>
          <w:p w14:paraId="00000251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44%</w:t>
            </w:r>
          </w:p>
        </w:tc>
        <w:tc>
          <w:tcPr>
            <w:cnfStyle w:val="000010000000"/>
            <w:tcW w:w="1335" w:type="dxa"/>
          </w:tcPr>
          <w:p w14:paraId="00000252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31%</w:t>
            </w:r>
          </w:p>
        </w:tc>
        <w:tc>
          <w:tcPr>
            <w:cnfStyle w:val="000001000000"/>
            <w:tcW w:w="1335" w:type="dxa"/>
          </w:tcPr>
          <w:p w14:paraId="00000253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18%</w:t>
            </w:r>
          </w:p>
        </w:tc>
        <w:tc>
          <w:tcPr>
            <w:cnfStyle w:val="000010000000"/>
            <w:tcW w:w="1335" w:type="dxa"/>
          </w:tcPr>
          <w:p w14:paraId="00000254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72%</w:t>
            </w:r>
          </w:p>
        </w:tc>
        <w:tc>
          <w:tcPr>
            <w:cnfStyle w:val="000001000000"/>
            <w:tcW w:w="1335" w:type="dxa"/>
          </w:tcPr>
          <w:p w14:paraId="00000255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39%</w:t>
            </w:r>
          </w:p>
        </w:tc>
        <w:tc>
          <w:tcPr>
            <w:cnfStyle w:val="000010000000"/>
            <w:tcW w:w="1335" w:type="dxa"/>
          </w:tcPr>
          <w:p w14:paraId="00000256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59%</w:t>
            </w:r>
          </w:p>
        </w:tc>
        <w:tc>
          <w:tcPr>
            <w:cnfStyle w:val="000001000000"/>
            <w:tcW w:w="1335" w:type="dxa"/>
          </w:tcPr>
          <w:p w14:paraId="00000257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47%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58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Постоянные затраты</w:t>
            </w:r>
          </w:p>
        </w:tc>
        <w:tc>
          <w:tcPr>
            <w:cnfStyle w:val="000001000000"/>
            <w:tcW w:w="1335" w:type="dxa"/>
          </w:tcPr>
          <w:p w14:paraId="0000025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13 800 000 рублей</w:t>
            </w:r>
          </w:p>
        </w:tc>
        <w:tc>
          <w:tcPr>
            <w:cnfStyle w:val="000010000000"/>
            <w:tcW w:w="1335" w:type="dxa"/>
          </w:tcPr>
          <w:p w14:paraId="0000025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18 200 000 рублей.</w:t>
            </w:r>
          </w:p>
        </w:tc>
        <w:tc>
          <w:tcPr>
            <w:cnfStyle w:val="000001000000"/>
            <w:tcW w:w="1335" w:type="dxa"/>
          </w:tcPr>
          <w:p w14:paraId="0000025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17 456 000 рублей.</w:t>
            </w:r>
          </w:p>
        </w:tc>
        <w:tc>
          <w:tcPr>
            <w:cnfStyle w:val="000010000000"/>
            <w:tcW w:w="1335" w:type="dxa"/>
          </w:tcPr>
          <w:p w14:paraId="0000025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14 200 000 рублей.</w:t>
            </w:r>
          </w:p>
        </w:tc>
        <w:tc>
          <w:tcPr>
            <w:cnfStyle w:val="000001000000"/>
            <w:tcW w:w="1335" w:type="dxa"/>
          </w:tcPr>
          <w:p w14:paraId="0000025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14 200 000 рублей.</w:t>
            </w:r>
          </w:p>
        </w:tc>
        <w:tc>
          <w:tcPr>
            <w:cnfStyle w:val="000010000000"/>
            <w:tcW w:w="1335" w:type="dxa"/>
          </w:tcPr>
          <w:p w14:paraId="0000025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15 957 000 рублей</w:t>
            </w:r>
          </w:p>
        </w:tc>
        <w:tc>
          <w:tcPr>
            <w:cnfStyle w:val="000001000000"/>
            <w:tcW w:w="1335" w:type="dxa"/>
          </w:tcPr>
          <w:p w14:paraId="0000025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10 000 000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60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Переменные затраты</w:t>
            </w:r>
          </w:p>
        </w:tc>
        <w:tc>
          <w:tcPr>
            <w:cnfStyle w:val="000001000000"/>
            <w:tcW w:w="1335" w:type="dxa"/>
          </w:tcPr>
          <w:p w14:paraId="00000261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4 260 000 рублей.</w:t>
            </w:r>
          </w:p>
        </w:tc>
        <w:tc>
          <w:tcPr>
            <w:cnfStyle w:val="000010000000"/>
            <w:tcW w:w="1335" w:type="dxa"/>
          </w:tcPr>
          <w:p w14:paraId="00000262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7 630 000 рублей.</w:t>
            </w:r>
          </w:p>
        </w:tc>
        <w:tc>
          <w:tcPr>
            <w:cnfStyle w:val="000001000000"/>
            <w:tcW w:w="1335" w:type="dxa"/>
          </w:tcPr>
          <w:p w14:paraId="00000263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9 354 000 рублей.</w:t>
            </w:r>
          </w:p>
        </w:tc>
        <w:tc>
          <w:tcPr>
            <w:cnfStyle w:val="000010000000"/>
            <w:tcW w:w="1335" w:type="dxa"/>
          </w:tcPr>
          <w:p w14:paraId="00000264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1 900 000 рублей.</w:t>
            </w:r>
          </w:p>
        </w:tc>
        <w:tc>
          <w:tcPr>
            <w:cnfStyle w:val="000001000000"/>
            <w:tcW w:w="1335" w:type="dxa"/>
          </w:tcPr>
          <w:p w14:paraId="00000265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5 120 000 рублей.</w:t>
            </w:r>
          </w:p>
        </w:tc>
        <w:tc>
          <w:tcPr>
            <w:cnfStyle w:val="000010000000"/>
            <w:tcW w:w="1335" w:type="dxa"/>
          </w:tcPr>
          <w:p w14:paraId="00000266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3 363 000 рублей.</w:t>
            </w:r>
          </w:p>
        </w:tc>
        <w:tc>
          <w:tcPr>
            <w:cnfStyle w:val="000001000000"/>
            <w:tcW w:w="1335" w:type="dxa"/>
          </w:tcPr>
          <w:p w14:paraId="00000267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2 873 000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68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Срок окупаемости</w:t>
            </w:r>
          </w:p>
        </w:tc>
        <w:tc>
          <w:tcPr>
            <w:cnfStyle w:val="000001000000"/>
            <w:tcW w:w="1335" w:type="dxa"/>
          </w:tcPr>
          <w:p w14:paraId="0000026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10000000"/>
            <w:tcW w:w="1335" w:type="dxa"/>
          </w:tcPr>
          <w:p w14:paraId="0000026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-----------</w:t>
            </w:r>
          </w:p>
        </w:tc>
        <w:tc>
          <w:tcPr>
            <w:cnfStyle w:val="000001000000"/>
            <w:tcW w:w="1335" w:type="dxa"/>
          </w:tcPr>
          <w:p w14:paraId="0000026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10000000"/>
            <w:tcW w:w="1335" w:type="dxa"/>
          </w:tcPr>
          <w:p w14:paraId="0000026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01000000"/>
            <w:tcW w:w="1335" w:type="dxa"/>
          </w:tcPr>
          <w:p w14:paraId="0000026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Возврат инвест.</w:t>
            </w:r>
          </w:p>
        </w:tc>
        <w:tc>
          <w:tcPr>
            <w:cnfStyle w:val="000010000000"/>
            <w:tcW w:w="1335" w:type="dxa"/>
          </w:tcPr>
          <w:p w14:paraId="0000026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  <w:tc>
          <w:tcPr>
            <w:cnfStyle w:val="000001000000"/>
            <w:tcW w:w="1335" w:type="dxa"/>
          </w:tcPr>
          <w:p w14:paraId="0000026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70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Рентабельность </w:t>
            </w:r>
          </w:p>
        </w:tc>
        <w:tc>
          <w:tcPr>
            <w:cnfStyle w:val="000001000000"/>
            <w:tcW w:w="1335" w:type="dxa"/>
          </w:tcPr>
          <w:p w14:paraId="00000271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10000000"/>
            <w:tcW w:w="1335" w:type="dxa"/>
          </w:tcPr>
          <w:p w14:paraId="00000272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01000000"/>
            <w:tcW w:w="1335" w:type="dxa"/>
          </w:tcPr>
          <w:p w14:paraId="00000273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10000000"/>
            <w:tcW w:w="1335" w:type="dxa"/>
          </w:tcPr>
          <w:p w14:paraId="00000274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01000000"/>
            <w:tcW w:w="1335" w:type="dxa"/>
          </w:tcPr>
          <w:p w14:paraId="00000275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10000000"/>
            <w:tcW w:w="1335" w:type="dxa"/>
          </w:tcPr>
          <w:p w14:paraId="00000276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  <w:tc>
          <w:tcPr>
            <w:cnfStyle w:val="000001000000"/>
            <w:tcW w:w="1335" w:type="dxa"/>
          </w:tcPr>
          <w:p w14:paraId="00000277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en-US"/>
              </w:rPr>
              <w:t>&gt;30%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78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Маржа</w:t>
            </w:r>
          </w:p>
        </w:tc>
        <w:tc>
          <w:tcPr>
            <w:cnfStyle w:val="000001000000"/>
            <w:tcW w:w="1335" w:type="dxa"/>
          </w:tcPr>
          <w:p w14:paraId="0000027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3 480 000 рублей.</w:t>
            </w:r>
          </w:p>
        </w:tc>
        <w:tc>
          <w:tcPr>
            <w:cnfStyle w:val="000010000000"/>
            <w:tcW w:w="1335" w:type="dxa"/>
          </w:tcPr>
          <w:p w14:paraId="0000027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3 440 000 рублей.</w:t>
            </w:r>
          </w:p>
        </w:tc>
        <w:tc>
          <w:tcPr>
            <w:cnfStyle w:val="000001000000"/>
            <w:tcW w:w="1335" w:type="dxa"/>
          </w:tcPr>
          <w:p w14:paraId="0000027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2 136 000 рублей.</w:t>
            </w:r>
          </w:p>
        </w:tc>
        <w:tc>
          <w:tcPr>
            <w:cnfStyle w:val="000010000000"/>
            <w:tcW w:w="1335" w:type="dxa"/>
          </w:tcPr>
          <w:p w14:paraId="0000027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5 000 000 рублей.</w:t>
            </w:r>
          </w:p>
        </w:tc>
        <w:tc>
          <w:tcPr>
            <w:cnfStyle w:val="000001000000"/>
            <w:tcW w:w="1335" w:type="dxa"/>
          </w:tcPr>
          <w:p w14:paraId="0000027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3 307 000 рублей.</w:t>
            </w:r>
          </w:p>
        </w:tc>
        <w:tc>
          <w:tcPr>
            <w:cnfStyle w:val="000010000000"/>
            <w:tcW w:w="1335" w:type="dxa"/>
          </w:tcPr>
          <w:p w14:paraId="0000027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4 917 000 рублей.</w:t>
            </w:r>
          </w:p>
        </w:tc>
        <w:tc>
          <w:tcPr>
            <w:cnfStyle w:val="000001000000"/>
            <w:tcW w:w="1335" w:type="dxa"/>
          </w:tcPr>
          <w:p w14:paraId="0000027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2 644 000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80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Выручка</w:t>
            </w:r>
          </w:p>
        </w:tc>
        <w:tc>
          <w:tcPr>
            <w:cnfStyle w:val="000001000000"/>
            <w:tcW w:w="1335" w:type="dxa"/>
          </w:tcPr>
          <w:p w14:paraId="00000281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7 740 000 рублей.</w:t>
            </w:r>
          </w:p>
        </w:tc>
        <w:tc>
          <w:tcPr>
            <w:cnfStyle w:val="000010000000"/>
            <w:tcW w:w="1335" w:type="dxa"/>
          </w:tcPr>
          <w:p w14:paraId="00000282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11 070 000 рублей.</w:t>
            </w:r>
          </w:p>
        </w:tc>
        <w:tc>
          <w:tcPr>
            <w:cnfStyle w:val="000001000000"/>
            <w:tcW w:w="1335" w:type="dxa"/>
          </w:tcPr>
          <w:p w14:paraId="00000283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11 490 000 рублей.</w:t>
            </w:r>
          </w:p>
        </w:tc>
        <w:tc>
          <w:tcPr>
            <w:cnfStyle w:val="000010000000"/>
            <w:tcW w:w="1335" w:type="dxa"/>
          </w:tcPr>
          <w:p w14:paraId="00000284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6900 000 рублей.</w:t>
            </w:r>
          </w:p>
        </w:tc>
        <w:tc>
          <w:tcPr>
            <w:cnfStyle w:val="000001000000"/>
            <w:tcW w:w="1335" w:type="dxa"/>
          </w:tcPr>
          <w:p w14:paraId="00000285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8 427 000 рублей.</w:t>
            </w:r>
          </w:p>
        </w:tc>
        <w:tc>
          <w:tcPr>
            <w:cnfStyle w:val="000010000000"/>
            <w:tcW w:w="1335" w:type="dxa"/>
          </w:tcPr>
          <w:p w14:paraId="00000286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8 280 000 рублей. </w:t>
            </w:r>
          </w:p>
        </w:tc>
        <w:tc>
          <w:tcPr>
            <w:cnfStyle w:val="000001000000"/>
            <w:tcW w:w="1335" w:type="dxa"/>
          </w:tcPr>
          <w:p w14:paraId="00000287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5 517 000 рублей.</w:t>
            </w:r>
          </w:p>
        </w:tc>
      </w:tr>
      <w:tr>
        <w:trPr>
          <w:cnfStyle w:val="000000000000"/>
        </w:trPr>
        <w:tc>
          <w:tcPr>
            <w:cnfStyle w:val="000010000000"/>
            <w:tcW w:w="1335" w:type="dxa"/>
          </w:tcPr>
          <w:p w14:paraId="00000288"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Средний чек</w:t>
            </w:r>
          </w:p>
        </w:tc>
        <w:tc>
          <w:tcPr>
            <w:cnfStyle w:val="000001000000"/>
            <w:tcW w:w="1335" w:type="dxa"/>
          </w:tcPr>
          <w:p w14:paraId="00000289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70 000 рублей</w:t>
            </w:r>
          </w:p>
        </w:tc>
        <w:tc>
          <w:tcPr>
            <w:cnfStyle w:val="000010000000"/>
            <w:tcW w:w="1335" w:type="dxa"/>
          </w:tcPr>
          <w:p w14:paraId="0000028A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70 000 рублей</w:t>
            </w:r>
          </w:p>
        </w:tc>
        <w:tc>
          <w:tcPr>
            <w:cnfStyle w:val="000001000000"/>
            <w:tcW w:w="1335" w:type="dxa"/>
          </w:tcPr>
          <w:p w14:paraId="0000028B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80 000 рублей</w:t>
            </w:r>
          </w:p>
        </w:tc>
        <w:tc>
          <w:tcPr>
            <w:cnfStyle w:val="000010000000"/>
            <w:tcW w:w="1335" w:type="dxa"/>
          </w:tcPr>
          <w:p w14:paraId="0000028C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60 000 рублей</w:t>
            </w:r>
          </w:p>
        </w:tc>
        <w:tc>
          <w:tcPr>
            <w:cnfStyle w:val="000001000000"/>
            <w:tcW w:w="1335" w:type="dxa"/>
          </w:tcPr>
          <w:p w14:paraId="0000028D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60 000 рублей</w:t>
            </w:r>
          </w:p>
        </w:tc>
        <w:tc>
          <w:tcPr>
            <w:cnfStyle w:val="000010000000"/>
            <w:tcW w:w="1335" w:type="dxa"/>
          </w:tcPr>
          <w:p w14:paraId="0000028E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70 000 рублей</w:t>
            </w:r>
          </w:p>
        </w:tc>
        <w:tc>
          <w:tcPr>
            <w:cnfStyle w:val="000001000000"/>
            <w:tcW w:w="1335" w:type="dxa"/>
          </w:tcPr>
          <w:p w14:paraId="0000028F">
            <w:pPr>
              <w:pStyle w:val="Normal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40 000 рублей</w:t>
            </w:r>
          </w:p>
        </w:tc>
      </w:tr>
    </w:tbl>
    <w:p w14:paraId="00000290">
      <w:pPr>
        <w:pStyle w:val="Normal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*Расчеты будут переделываться после первого проработанного месяца!</w:t>
      </w:r>
    </w:p>
    <w:p w14:paraId="00000291">
      <w:pPr>
        <w:pStyle w:val="Normal"/>
        <w:rPr>
          <w:b w:val="off"/>
          <w:bCs w:val="off"/>
          <w:sz w:val="28"/>
          <w:szCs w:val="28"/>
        </w:rPr>
      </w:pPr>
    </w:p>
    <w:p w14:paraId="00000292">
      <w:pPr>
        <w:pStyle w:val="Normal"/>
        <w:jc w:val="center"/>
        <w:rPr>
          <w:b/>
          <w:bCs/>
          <w:sz w:val="38"/>
          <w:szCs w:val="38"/>
          <w:lang w:val="ru-RU"/>
        </w:rPr>
      </w:pPr>
    </w:p>
    <w:p w14:paraId="00000293">
      <w:pPr>
        <w:pStyle w:val="Normal"/>
        <w:jc w:val="center"/>
        <w:rPr>
          <w:b/>
          <w:bCs/>
          <w:sz w:val="38"/>
          <w:szCs w:val="38"/>
          <w:lang w:val="ru-RU"/>
        </w:rPr>
      </w:pPr>
    </w:p>
    <w:p w14:paraId="00000294">
      <w:pPr>
        <w:pStyle w:val="Normal"/>
        <w:jc w:val="center"/>
        <w:rPr>
          <w:b/>
          <w:bCs/>
          <w:sz w:val="38"/>
          <w:szCs w:val="38"/>
          <w:lang w:val="ru-RU"/>
        </w:rPr>
      </w:pPr>
    </w:p>
    <w:p w14:paraId="00000295">
      <w:pPr>
        <w:pStyle w:val="Normal"/>
        <w:jc w:val="center"/>
        <w:rPr>
          <w:b/>
          <w:bCs/>
          <w:sz w:val="38"/>
          <w:szCs w:val="38"/>
          <w:lang w:val="ru-RU"/>
        </w:rPr>
      </w:pPr>
    </w:p>
    <w:p w14:paraId="00000296">
      <w:pPr>
        <w:pStyle w:val="Normal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ru-RU"/>
        </w:rPr>
        <w:t>6.Риски и возможности.</w:t>
      </w:r>
    </w:p>
    <w:p w14:paraId="00000297">
      <w:pPr>
        <w:pStyle w:val="Normal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Анализ возможных проблем и рисков с которыми может столкнуться компания. Решение данных проблем. </w:t>
      </w:r>
    </w:p>
    <w:tbl>
      <w:tblPr>
        <w:tblStyle w:val="TableGrid"/>
        <w:tblInd w:w="0" w:type="dxa"/>
      </w:tblPr>
      <w:tblGrid>
        <w:gridCol w:w="5341"/>
        <w:gridCol w:w="5341"/>
      </w:tblGrid>
      <w:tr>
        <w:trPr>
          <w:cnfStyle w:val="100000000000"/>
        </w:trPr>
        <w:tc>
          <w:tcPr>
            <w:cnfStyle w:val="100010000000"/>
            <w:tcW w:w="5341" w:type="dxa"/>
          </w:tcPr>
          <w:p w14:paraId="00000298"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Возможная проблема и риски.</w:t>
            </w:r>
          </w:p>
        </w:tc>
        <w:tc>
          <w:tcPr>
            <w:cnfStyle w:val="100001000000"/>
            <w:tcW w:w="5341" w:type="dxa"/>
          </w:tcPr>
          <w:p w14:paraId="00000299"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Варианты решения проблем.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9A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Проблема с персоналом.</w:t>
            </w:r>
          </w:p>
        </w:tc>
        <w:tc>
          <w:tcPr>
            <w:cnfStyle w:val="000001000000"/>
            <w:tcW w:w="5341" w:type="dxa"/>
          </w:tcPr>
          <w:p w14:paraId="0000029B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Есть компании, которые предоставляют рабочий персонал.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9C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Конкуренция на рынке.</w:t>
            </w:r>
          </w:p>
        </w:tc>
        <w:tc>
          <w:tcPr>
            <w:cnfStyle w:val="000001000000"/>
            <w:tcW w:w="5341" w:type="dxa"/>
          </w:tcPr>
          <w:p w14:paraId="0000029D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Разрабатывать новые улучшенные предложения, создавать новые тарифы, улучшать сервис и качество работ. Также для привлечения клиентов можно проводить акции и розыгрыши.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9E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Экономические факторы. Кризис. Снижения спроса.</w:t>
            </w:r>
          </w:p>
        </w:tc>
        <w:tc>
          <w:tcPr>
            <w:cnfStyle w:val="000001000000"/>
            <w:tcW w:w="5341" w:type="dxa"/>
          </w:tcPr>
          <w:p w14:paraId="0000029F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В первую очередь снижение расходов, перевод некоторых сотрудников дистанционно, а другим сотрудникам снижение оплаты труда. Снижение цен на услуги. Хоть спрос и будет снижен, но строительство будет в любой ситуации развиваться. Будут продуманы новые рекламные объявления отделом маркетинга.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0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Погодные условия.</w:t>
            </w:r>
          </w:p>
        </w:tc>
        <w:tc>
          <w:tcPr>
            <w:cnfStyle w:val="000001000000"/>
            <w:tcW w:w="5341" w:type="dxa"/>
          </w:tcPr>
          <w:p w14:paraId="000002A1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Некоторые услуги делаются и в мокрую погоду, будут продуманы сооружения от дождя чтобы под ними можно было работать. Защитная не промокаемая одежда.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2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Изменения законодательства.</w:t>
            </w:r>
          </w:p>
        </w:tc>
        <w:tc>
          <w:tcPr>
            <w:cnfStyle w:val="000001000000"/>
            <w:tcW w:w="5341" w:type="dxa"/>
          </w:tcPr>
          <w:p w14:paraId="000002A3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Наша компания будет подстраиваться под любые изменения закона. Опытные юристу будут решать данные проблемы и составлять правила, чтобы не нарушать законы.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4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Риск возникновения несчастных случаев.</w:t>
            </w:r>
          </w:p>
        </w:tc>
        <w:tc>
          <w:tcPr>
            <w:cnfStyle w:val="000001000000"/>
            <w:tcW w:w="5341" w:type="dxa"/>
          </w:tcPr>
          <w:p w14:paraId="000002A5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Служба безопасности будет отбирать качественных и ответственных сотрудников. Юристы и специалисты будут составлять ТБ, а мастера перед началом работы/ рабочего дня будут проводить инструктаж и расписываться с ознакомлением ТБ. Это будет контролироваться очень серьезно!!!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6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Технические проблемы. (поломка инструмента и оборудование).</w:t>
            </w:r>
          </w:p>
        </w:tc>
        <w:tc>
          <w:tcPr>
            <w:cnfStyle w:val="000001000000"/>
            <w:tcW w:w="5341" w:type="dxa"/>
          </w:tcPr>
          <w:p w14:paraId="000002A7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 исправностью инструмента будут следить специалисты в чей функционал это входит. В случае неожиданной поломки инструмента, инструмент будет немедленно отвезен на ремонт, а бригада и работники получат исправленный инструмент в течении 2 часов после отправки заявки. Будет куплен либо новый, либо вызван специалист прям на объект, либо взят на прокат до устранения поломки.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8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Невыполнение обязательств перед клиентом.</w:t>
            </w:r>
          </w:p>
        </w:tc>
        <w:tc>
          <w:tcPr>
            <w:cnfStyle w:val="000001000000"/>
            <w:tcW w:w="5341" w:type="dxa"/>
          </w:tcPr>
          <w:p w14:paraId="000002A9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Процент такого очень низок так, как специалисты знают что и как делать по ГОСТу, в случае не знания есть бригадир и прораб. В крайнем случае будет привлечен отдельный специалист. Если работа будет сделана не по технологии работники будут приделывать, а клиент получит компенсацию за задержку.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A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Риск потери поставщиков.</w:t>
            </w:r>
          </w:p>
        </w:tc>
        <w:tc>
          <w:tcPr>
            <w:cnfStyle w:val="000001000000"/>
            <w:tcW w:w="5341" w:type="dxa"/>
          </w:tcPr>
          <w:p w14:paraId="000002AB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При не согласовании с поставщиками или потери их, заранее будет подготовлена большая база всех поставщиков в городе с актуальными ценами и скидками. В экстренном порядке наш специалист направиться на базу поставщиков и будет проверять продукцию и договариваться с новыми. </w:t>
            </w:r>
          </w:p>
        </w:tc>
      </w:tr>
      <w:tr>
        <w:trPr>
          <w:cnfStyle w:val="000000000000"/>
        </w:trPr>
        <w:tc>
          <w:tcPr>
            <w:cnfStyle w:val="000010000000"/>
            <w:tcW w:w="5341" w:type="dxa"/>
          </w:tcPr>
          <w:p w14:paraId="000002AC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Риск потери репутации.</w:t>
            </w:r>
          </w:p>
        </w:tc>
        <w:tc>
          <w:tcPr>
            <w:cnfStyle w:val="000001000000"/>
            <w:tcW w:w="5341" w:type="dxa"/>
          </w:tcPr>
          <w:p w14:paraId="000002AD">
            <w:pPr>
              <w:pStyle w:val="Normal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Компания будет поддерживать репутацию на рынке и следить за отзывами, качеством работы и сервисами. В случае негатива со стороны СМИ, клиента или сотрудника - наш специалист примет это в работу и немедленно потребует полное описание проблемы и тут 2 варианта - либо мы приносим извинения и исправляем ситуацию не откладывая ее, либо мы требуем опровержения и публичных извинений за клевету. </w:t>
            </w:r>
          </w:p>
        </w:tc>
      </w:tr>
    </w:tbl>
    <w:p w14:paraId="000002AE">
      <w:pPr>
        <w:pStyle w:val="Normal"/>
        <w:jc w:val="left"/>
        <w:rPr>
          <w:b w:val="off"/>
          <w:bCs w:val="off"/>
          <w:sz w:val="28"/>
          <w:szCs w:val="28"/>
        </w:rPr>
      </w:pPr>
    </w:p>
    <w:p w14:paraId="000002AF">
      <w:pPr>
        <w:pStyle w:val="Normal"/>
        <w:jc w:val="left"/>
        <w:rPr>
          <w:b/>
          <w:bCs/>
          <w:sz w:val="28"/>
          <w:szCs w:val="28"/>
          <w:lang w:val="ru-RU"/>
        </w:rPr>
      </w:pPr>
    </w:p>
    <w:p w14:paraId="000002B0">
      <w:pPr>
        <w:pStyle w:val="Normal"/>
        <w:jc w:val="left"/>
        <w:rPr>
          <w:b/>
          <w:bCs/>
          <w:sz w:val="28"/>
          <w:szCs w:val="28"/>
          <w:lang w:val="ru-RU"/>
        </w:rPr>
      </w:pPr>
    </w:p>
    <w:p w14:paraId="000002B1">
      <w:pPr>
        <w:pStyle w:val="Normal"/>
        <w:jc w:val="left"/>
        <w:rPr>
          <w:b/>
          <w:bCs/>
          <w:sz w:val="28"/>
          <w:szCs w:val="28"/>
          <w:lang w:val="ru-RU"/>
        </w:rPr>
      </w:pPr>
    </w:p>
    <w:p w14:paraId="000002B2">
      <w:pPr>
        <w:pStyle w:val="Normal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Разработка мер по минимизации проблем и рисков.</w:t>
      </w:r>
    </w:p>
    <w:p w14:paraId="000002B3">
      <w:pPr>
        <w:pStyle w:val="Normal"/>
        <w:numPr>
          <w:ilvl w:val="0"/>
          <w:numId w:val="117"/>
        </w:numPr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Создание эффективной системы управления рисками: Разработка стратегии управления рисками, определение ключевых рисков и их оценка, а также создание системы мониторинга и контроля за рисками.</w:t>
      </w:r>
    </w:p>
    <w:p w14:paraId="000002B4">
      <w:pPr>
        <w:framePr w:w="0" w:h="0" w:vAnchor="margin" w:hAnchor="text" w:x="0" w:y="0"/>
        <w:numPr>
          <w:ilvl w:val="0"/>
          <w:numId w:val="11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Улучшение качества услуг: Постоянное улучшение качества предоставляемых услуг, разработка новых продуктов и услуг, которые будут востребованы на рынке.</w:t>
      </w:r>
    </w:p>
    <w:p w14:paraId="000002B5">
      <w:pPr>
        <w:framePr w:w="0" w:h="0" w:vAnchor="margin" w:hAnchor="text" w:x="0" w:y="0"/>
        <w:numPr>
          <w:ilvl w:val="0"/>
          <w:numId w:val="11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Развитие партнерских отношений: Установление партнерских отношений с другими компаниями и организациями, что позволит расширить рынок и снизить риски.</w:t>
      </w:r>
    </w:p>
    <w:p w14:paraId="000002B6">
      <w:pPr>
        <w:framePr w:w="0" w:h="0" w:vAnchor="margin" w:hAnchor="text" w:x="0" w:y="0"/>
        <w:numPr>
          <w:ilvl w:val="0"/>
          <w:numId w:val="12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Оптимизация затрат: Снижение издержек и оптимизация затрат на производство и реализацию продукции.</w:t>
      </w:r>
    </w:p>
    <w:p w14:paraId="000002B7">
      <w:pPr>
        <w:framePr w:w="0" w:h="0" w:vAnchor="margin" w:hAnchor="text" w:x="0" w:y="0"/>
        <w:numPr>
          <w:ilvl w:val="0"/>
          <w:numId w:val="12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rFonts w:ascii="Segoe UI"/>
          <w:color w:val="000000"/>
          <w:sz w:val="28"/>
          <w:szCs w:val="26"/>
          <w:lang w:val="en-US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 xml:space="preserve"> Обучение и развитие персонала: Организация обучения и развития персонала, повышение квалификации сотрудников.</w:t>
      </w:r>
    </w:p>
    <w:p w14:paraId="000002B8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rFonts w:ascii="Segoe UI"/>
          <w:color w:val="000000"/>
          <w:sz w:val="28"/>
          <w:szCs w:val="26"/>
          <w:rtl w:val="off"/>
          <w:lang w:val="en-US"/>
        </w:rPr>
        <w:t>Внедрение новых технологий: Внедрение новых технологий и инноваций в процесс производства и реализации продукции.</w:t>
      </w:r>
    </w:p>
    <w:p w14:paraId="000002B9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>Ежемесячный анализ рынка, конкурентов, проблем, цена, поставщиков.</w:t>
      </w:r>
    </w:p>
    <w:p w14:paraId="000002BA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>Составление и постоянное улучшение регламента, правил, функционала для сотрудников.</w:t>
      </w:r>
    </w:p>
    <w:p w14:paraId="000002BB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rFonts w:ascii="Segoe UI"/>
          <w:b w:val="off"/>
          <w:bCs w:val="off"/>
          <w:color w:val="000000"/>
          <w:sz w:val="28"/>
          <w:szCs w:val="26"/>
          <w:lang w:val="ru-RU"/>
        </w:rPr>
        <w:t xml:space="preserve">Улучшать свою конкурентоспособность и клиентоориентированность. </w:t>
      </w:r>
    </w:p>
    <w:p w14:paraId="000002BC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Мониторинг законодательства.</w:t>
      </w:r>
    </w:p>
    <w:p w14:paraId="000002BD">
      <w:pPr>
        <w:framePr w:w="0" w:h="0" w:vAnchor="margin" w:hAnchor="text" w:x="0" w:y="0"/>
        <w:numPr>
          <w:ilvl w:val="0"/>
          <w:numId w:val="12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Постоянный сбор обратной связи от клиентов и сотрудников. Это поможет увидеть проблемы, которые проходят мимо руководства. </w:t>
      </w:r>
    </w:p>
    <w:p w14:paraId="000002B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</w:p>
    <w:p w14:paraId="000002B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Планы компании на ближайшие 10 лет ( 2024г. - 3033г.).</w:t>
      </w:r>
    </w:p>
    <w:p w14:paraId="000002C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</w:p>
    <w:tbl>
      <w:tblPr>
        <w:tblStyle w:val="TableGrid"/>
        <w:tblInd w:w="0" w:type="dxa"/>
      </w:tblPr>
      <w:tblGrid>
        <w:gridCol w:w="1251"/>
        <w:gridCol w:w="9431"/>
      </w:tblGrid>
      <w:tr>
        <w:trPr/>
        <w:tc>
          <w:tcPr>
            <w:cnfStyle w:val="100010000000"/>
            <w:tcW w:w="1251" w:type="dxa"/>
          </w:tcPr>
          <w:p w14:paraId="000002C1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Год.</w:t>
            </w:r>
          </w:p>
        </w:tc>
        <w:tc>
          <w:tcPr>
            <w:cnfStyle w:val="100001000000"/>
            <w:tcW w:w="9431" w:type="dxa"/>
          </w:tcPr>
          <w:p w14:paraId="000002C2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Планы компании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PRO </w:t>
            </w:r>
            <w:r>
              <w:rPr>
                <w:b/>
                <w:bCs/>
                <w:sz w:val="28"/>
                <w:szCs w:val="28"/>
                <w:lang w:val="ru-RU"/>
              </w:rPr>
              <w:t>Брусчатку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3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2024г.</w:t>
            </w:r>
          </w:p>
        </w:tc>
        <w:tc>
          <w:tcPr>
            <w:cnfStyle w:val="000001000000"/>
            <w:tcW w:w="9431" w:type="dxa"/>
          </w:tcPr>
          <w:p w14:paraId="000002C4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Запуск в Тюмени и Екатеринбурге полный спектр услуг по благоустройству. Ландшафтный дизайн. Запуск по 1 строительному магазину в каждом городе. Создание мобильного приложения с платными услугами и большим функционалом. Запуск уборки снега и услугам по внутренним отделкам, мастер на час, дизайн квартир. Доведение всех запущенных работ до идеала.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5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2025г.</w:t>
            </w:r>
          </w:p>
        </w:tc>
        <w:tc>
          <w:tcPr>
            <w:cnfStyle w:val="000001000000"/>
            <w:tcW w:w="9431" w:type="dxa"/>
          </w:tcPr>
          <w:p w14:paraId="000002C6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Запустить производство брусчатки, бордюров и керамзит блоков в городе Тюмень. Тестировать нишу строительство домов в Тюмени и Екатеринбурге. Продолжать расширять сферы, улучшать качество и сервис, который был запущен годом ранее. Увеличить количество строительных магазинов до 4 в каждом городе. Покупка спецтехники начать делать автопарк компании. Развить приложение компании до идеала (описание будет ниже).Развить внутреннюю отделку в Тюмени и Екатеринбурге.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7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2026г.</w:t>
            </w:r>
          </w:p>
        </w:tc>
        <w:tc>
          <w:tcPr>
            <w:cnfStyle w:val="000001000000"/>
            <w:tcW w:w="9431" w:type="dxa"/>
          </w:tcPr>
          <w:p w14:paraId="000002C8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Запустить полный спектр строительных услуг в Тюмени и Екатеринбурге. Запустить производство брусчатки, кирпича, керомзитоблоков, травы в обоих городах.Отправить специалистов открывать еще 3 города. Расширить количество строительных магазинов до 10 в каждом городе (увеличивать ассортимент материала и инструмента). 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9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2027г.</w:t>
            </w:r>
          </w:p>
        </w:tc>
        <w:tc>
          <w:tcPr>
            <w:cnfStyle w:val="000001000000"/>
            <w:tcW w:w="9431" w:type="dxa"/>
          </w:tcPr>
          <w:p w14:paraId="000002CA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Развить строительную компанию, приложение компании и магазины в 5 городах. Отредактировать все процессы, наладить работу, качество работы. Построить головной офис компании в городе Екатеринбург. 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B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2028г.</w:t>
            </w:r>
          </w:p>
        </w:tc>
        <w:tc>
          <w:tcPr>
            <w:cnfStyle w:val="000001000000"/>
            <w:tcW w:w="9431" w:type="dxa"/>
          </w:tcPr>
          <w:p w14:paraId="000002CC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Масштабироваться еще в 3 города с полным комплексом услуг компании (приложении, магазины, строительные услуги и заводы). 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D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2029г.</w:t>
            </w:r>
          </w:p>
        </w:tc>
        <w:tc>
          <w:tcPr>
            <w:cnfStyle w:val="000001000000"/>
            <w:tcW w:w="9431" w:type="dxa"/>
          </w:tcPr>
          <w:p w14:paraId="000002CE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Компания </w:t>
            </w:r>
            <w:r>
              <w:rPr>
                <w:b w:val="off"/>
                <w:bCs w:val="off"/>
                <w:sz w:val="28"/>
                <w:szCs w:val="28"/>
                <w:lang w:val="en-US"/>
              </w:rPr>
              <w:t xml:space="preserve">PRO </w:t>
            </w:r>
            <w:r>
              <w:rPr>
                <w:b w:val="off"/>
                <w:bCs w:val="off"/>
                <w:sz w:val="28"/>
                <w:szCs w:val="28"/>
                <w:lang w:val="ru-RU"/>
              </w:rPr>
              <w:t>Брусчатку развита в 20 городах России и занимает 1место строительных компании по России. Выполняет все работы по тендерам.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CF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2030г.</w:t>
            </w:r>
          </w:p>
        </w:tc>
        <w:tc>
          <w:tcPr>
            <w:cnfStyle w:val="000001000000"/>
            <w:tcW w:w="9431" w:type="dxa"/>
          </w:tcPr>
          <w:p w14:paraId="000002D0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Создание лаборатории по внедрению новых технологий и нового строительного материала. Продолжаем развивать качество, сервис, увеличение ассортимента и внедрение новых технологий в городах, которых уже существует компания. Обслуживание спортивных стадионов по озеленению.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D1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2031г.</w:t>
            </w:r>
          </w:p>
        </w:tc>
        <w:tc>
          <w:tcPr>
            <w:cnfStyle w:val="000001000000"/>
            <w:tcW w:w="9431" w:type="dxa"/>
          </w:tcPr>
          <w:p w14:paraId="000002D2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Доработать, чтобы компания </w:t>
            </w:r>
            <w:r>
              <w:rPr>
                <w:b w:val="off"/>
                <w:bCs w:val="off"/>
                <w:sz w:val="28"/>
                <w:szCs w:val="28"/>
                <w:lang w:val="en-US"/>
              </w:rPr>
              <w:t xml:space="preserve">PRO </w:t>
            </w:r>
            <w:r>
              <w:rPr>
                <w:b w:val="off"/>
                <w:bCs w:val="off"/>
                <w:sz w:val="28"/>
                <w:szCs w:val="28"/>
                <w:lang w:val="ru-RU"/>
              </w:rPr>
              <w:t>Брусчатку была открыта в каждом городе, полный спектр строительных услуг, шикарное инновационного строительное приложение с собственным искусственным интеллектом и нейросетью. Полная доминация на рынке строительства.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D3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2032г.</w:t>
            </w:r>
          </w:p>
        </w:tc>
        <w:tc>
          <w:tcPr>
            <w:cnfStyle w:val="000001000000"/>
            <w:tcW w:w="9431" w:type="dxa"/>
          </w:tcPr>
          <w:p w14:paraId="000002D4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Запуск ниши строительства жилых комплексов и многоквартирных домов в каждом городе.</w:t>
            </w:r>
          </w:p>
        </w:tc>
      </w:tr>
      <w:tr>
        <w:trPr/>
        <w:tc>
          <w:tcPr>
            <w:cnfStyle w:val="000010000000"/>
            <w:tcW w:w="1251" w:type="dxa"/>
          </w:tcPr>
          <w:p w14:paraId="000002D5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>2033г.</w:t>
            </w:r>
          </w:p>
        </w:tc>
        <w:tc>
          <w:tcPr>
            <w:cnfStyle w:val="000001000000"/>
            <w:tcW w:w="9431" w:type="dxa"/>
          </w:tcPr>
          <w:p w14:paraId="000002D6">
            <w:pPr>
              <w:framePr w:w="0" w:h="0" w:vAnchor="margin" w:hAnchor="text" w:x="0" w:y="0"/>
              <w:shd w:val="clear" w:fill="auto"/>
              <w:tabs>
                <w:tab w:val="left" w:pos="0"/>
              </w:tabs>
              <w:bidi w:val="off"/>
              <w:spacing w:before="0" w:after="0" w:line="240" w:lineRule="auto"/>
              <w:ind w:right="0"/>
              <w:jc w:val="left"/>
              <w:rPr>
                <w:b w:val="off"/>
                <w:bCs w:val="off"/>
                <w:sz w:val="28"/>
                <w:szCs w:val="28"/>
              </w:rPr>
            </w:pP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Компания </w:t>
            </w:r>
            <w:r>
              <w:rPr>
                <w:b w:val="off"/>
                <w:bCs w:val="off"/>
                <w:sz w:val="28"/>
                <w:szCs w:val="28"/>
                <w:lang w:val="en-US"/>
              </w:rPr>
              <w:t xml:space="preserve">PRO </w:t>
            </w:r>
            <w:r>
              <w:rPr>
                <w:b w:val="off"/>
                <w:bCs w:val="off"/>
                <w:sz w:val="28"/>
                <w:szCs w:val="28"/>
                <w:lang w:val="ru-RU"/>
              </w:rPr>
              <w:t xml:space="preserve">Брусчатку руководит всей стройкой в России и не имеет себе равных. Магазины, производство собственного материала, фирменный магазин сувениров. Довести компанию и другие производства и магазины по всей Росси до идеала. Минимум конкурентов, люди доверяют нам и не пользуются частными мастерами. Подготовка запуска строительного университета со всеми возможными направлениями. Создание строительной игры. </w:t>
            </w:r>
          </w:p>
        </w:tc>
      </w:tr>
    </w:tbl>
    <w:p w14:paraId="000002D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</w:p>
    <w:p w14:paraId="000002D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*Идеи будут идти постоянно и этот список каждый раз будет увеличиваться, но никак не уменьшаться. Но 2023 год показал, что выполнить все из этого списка реально, ведь за этот год с начальным капиталом в 150 000 рублей, получилось сделать 15 объектов по благоустройству, создать сайт и уже получить рекомендации и заявки на крупные объектов. С инвестициями в 4 575 000 рублей на старт полного спектра услуг результат будет космическим. </w:t>
      </w:r>
    </w:p>
    <w:p w14:paraId="000002D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</w:p>
    <w:p w14:paraId="000002D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Этот бизнес - план составлял сам руководитель компании </w:t>
      </w:r>
      <w:r>
        <w:rPr>
          <w:b w:val="off"/>
          <w:bCs w:val="off"/>
          <w:sz w:val="28"/>
          <w:szCs w:val="28"/>
          <w:lang w:val="en-US"/>
        </w:rPr>
        <w:t xml:space="preserve">PRO </w:t>
      </w:r>
      <w:r>
        <w:rPr>
          <w:b w:val="off"/>
          <w:bCs w:val="off"/>
          <w:sz w:val="28"/>
          <w:szCs w:val="28"/>
          <w:lang w:val="ru-RU"/>
        </w:rPr>
        <w:t xml:space="preserve">Брусчатку- Обухов Алексей Сергеевич. Все мысли идеи я не смог разместить здесь и поэтому данный бизнес - план будет редактироваться каждый месяц, ведь каждый день это новая информация, а также на практике и новыми заказами и услугами будут приходить новые навыки, новые решения проблем, новые возможности. </w:t>
      </w:r>
    </w:p>
    <w:p w14:paraId="000002D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 w:val="off"/>
          <w:bCs w:val="off"/>
          <w:sz w:val="28"/>
          <w:szCs w:val="28"/>
        </w:rPr>
      </w:pPr>
    </w:p>
    <w:p w14:paraId="000002D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Что имеет компания на начало летнего сезона 2024.</w:t>
      </w:r>
    </w:p>
    <w:p w14:paraId="000002DD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5 бригад с опытными мастерами.</w:t>
      </w:r>
    </w:p>
    <w:p w14:paraId="000002DE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Сайт с услугами брусчатки в Тюмени.</w:t>
      </w:r>
    </w:p>
    <w:p w14:paraId="000002DF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Инструмент на 3 бригады.</w:t>
      </w:r>
    </w:p>
    <w:p w14:paraId="000002E0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Составленный регламент и функционал для сотрудников.</w:t>
      </w:r>
    </w:p>
    <w:p w14:paraId="000002E1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Ландшафтный дизайнер с большим опытом.</w:t>
      </w:r>
    </w:p>
    <w:p w14:paraId="000002E2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Администратор, который отработал весь прошлый год.</w:t>
      </w:r>
    </w:p>
    <w:p w14:paraId="000002E3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2 заказа по укладке брусчатки на апрель 2024 год ( по рекомендации).</w:t>
      </w:r>
    </w:p>
    <w:p w14:paraId="000002E4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База поставщиков материала по Тюмени.</w:t>
      </w:r>
    </w:p>
    <w:p w14:paraId="000002E5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Сервисы по поиску заявок и работников.</w:t>
      </w:r>
    </w:p>
    <w:p w14:paraId="000002E6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>Знание рынка и аналитических данных города Екатеринбург.</w:t>
      </w:r>
    </w:p>
    <w:p w14:paraId="000002E7">
      <w:pPr>
        <w:framePr w:w="0" w:h="0" w:vAnchor="margin" w:hAnchor="text" w:x="0" w:y="0"/>
        <w:numPr>
          <w:ilvl w:val="0"/>
          <w:numId w:val="1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jc w:val="left"/>
        <w:rPr>
          <w:b w:val="off"/>
          <w:bCs w:val="off"/>
          <w:sz w:val="28"/>
          <w:szCs w:val="28"/>
        </w:rPr>
      </w:pPr>
      <w:r>
        <w:rPr>
          <w:b w:val="off"/>
          <w:bCs w:val="off"/>
          <w:sz w:val="28"/>
          <w:szCs w:val="28"/>
          <w:lang w:val="ru-RU"/>
        </w:rPr>
        <w:t xml:space="preserve">Протестированные объявления в городе Екатеринбург. </w:t>
      </w:r>
    </w:p>
    <w:p w14:paraId="000002E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</w:p>
    <w:sectPr>
      <w:headerReference w:type="default" r:id="rId18"/>
      <w:footerReference w:type="default" r:id="rId19"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pgNumType w:start="1"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2EB"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2E9">
    <w:pPr>
      <w:spacing w:after="0" w:line="240" w:lineRule="auto"/>
      <w:jc w:val="left"/>
      <w:rPr/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  <w:p w14:paraId="000002EA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abstractNum w:abstractNumId="5"/>
  <w:abstractNum w:abstractNumId="6"/>
  <w:abstractNum w:abstractNumId="7"/>
  <w:abstractNum w:abstractNumId="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2"/>
  <w:abstractNum w:abstractNumId="13"/>
  <w:abstractNum w:abstractNumId="14"/>
  <w:abstractNum w:abstractNumId="15"/>
  <w:abstractNum w:abstractNumId="16"/>
  <w:abstractNum w:abstractNumId="17"/>
  <w:abstractNum w:abstractNumId="18"/>
  <w:abstractNum w:abstractNumId="1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/>
  <w:abstractNum w:abstractNumId="22"/>
  <w:abstractNum w:abstractNumId="23"/>
  <w:abstractNum w:abstractNumId="24"/>
  <w:abstractNum w:abstractNumId="25"/>
  <w:abstractNum w:abstractNumId="26"/>
  <w:abstractNum w:abstractNumId="27"/>
  <w:abstractNum w:abstractNumId="28"/>
  <w:abstractNum w:abstractNumId="29"/>
  <w:abstractNum w:abstractNumId="30"/>
  <w:abstractNum w:abstractNumId="31"/>
  <w:abstractNum w:abstractNumId="32"/>
  <w:abstractNum w:abstractNumId="33"/>
  <w:abstractNum w:abstractNumId="34"/>
  <w:abstractNum w:abstractNumId="35"/>
  <w:abstractNum w:abstractNumId="36"/>
  <w:abstractNum w:abstractNumId="37"/>
  <w:abstractNum w:abstractNumId="38"/>
  <w:abstractNum w:abstractNumId="39"/>
  <w:abstractNum w:abstractNumId="40"/>
  <w:abstractNum w:abstractNumId="41"/>
  <w:abstractNum w:abstractNumId="42"/>
  <w:abstractNum w:abstractNumId="43"/>
  <w:abstractNum w:abstractNumId="4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425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145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1866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586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306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026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746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465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185" w:hanging="360"/>
      </w:pPr>
    </w:lvl>
  </w:abstractNum>
  <w:abstractNum w:abstractNumId="45"/>
  <w:abstractNum w:abstractNumId="46"/>
  <w:abstractNum w:abstractNumId="47"/>
  <w:abstractNum w:abstractNumId="48"/>
  <w:abstractNum w:abstractNumId="49"/>
  <w:abstractNum w:abstractNumId="50"/>
  <w:abstractNum w:abstractNumId="51"/>
  <w:abstractNum w:abstractNumId="52"/>
  <w:abstractNum w:abstractNumId="53"/>
  <w:abstractNum w:abstractNumId="54"/>
  <w:abstractNum w:abstractNumId="55"/>
  <w:abstractNum w:abstractNumId="56"/>
  <w:abstractNum w:abstractNumId="5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5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5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69"/>
  <w:abstractNum w:abstractNumId="7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1"/>
  <w:abstractNum w:abstractNumId="72"/>
  <w:abstractNum w:abstractNumId="73"/>
  <w:abstractNum w:abstractNumId="74"/>
  <w:abstractNum w:abstractNumId="75"/>
  <w:abstractNum w:abstractNumId="76"/>
  <w:abstractNum w:abstractNumId="7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7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7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8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8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3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5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97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0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/>
  <w:abstractNum w:abstractNumId="10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/>
  <w:abstractNum w:abstractNumId="111"/>
  <w:abstractNum w:abstractNumId="112"/>
  <w:abstractNum w:abstractNumId="113"/>
  <w:abstractNum w:abstractNumId="114"/>
  <w:abstractNum w:abstractNumId="115"/>
  <w:abstractNum w:abstractNumId="11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  <w:num w:numId="6">
    <w:abstractNumId w:val="5"/>
    <w:lvlOverride w:ilvl="0">
      <w:lvl w:ilvl="0" w:tentative="1">
        <w:numFmt w:val="bullet"/>
        <w:suff w:val="tab"/>
        <w:lvlText w:val="6."/>
        <w:rPr/>
      </w:lvl>
    </w:lvlOverride>
  </w:num>
  <w:num w:numId="7">
    <w:abstractNumId w:val="6"/>
    <w:lvlOverride w:ilvl="0">
      <w:lvl w:ilvl="0" w:tentative="1">
        <w:numFmt w:val="bullet"/>
        <w:suff w:val="tab"/>
        <w:lvlText w:val="7."/>
        <w:rPr/>
      </w:lvl>
    </w:lvlOverride>
  </w:num>
  <w:num w:numId="8">
    <w:abstractNumId w:val="7"/>
    <w:lvlOverride w:ilvl="0">
      <w:lvl w:ilvl="0" w:tentative="1">
        <w:numFmt w:val="bullet"/>
        <w:suff w:val="tab"/>
        <w:lvlText w:val="1."/>
        <w:rPr/>
      </w:lvl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lvl w:ilvl="0" w:tentative="1">
        <w:numFmt w:val="bullet"/>
        <w:suff w:val="tab"/>
        <w:lvlText w:val="1."/>
        <w:rPr/>
      </w:lvl>
    </w:lvlOverride>
  </w:num>
  <w:num w:numId="14">
    <w:abstractNumId w:val="13"/>
    <w:lvlOverride w:ilvl="0">
      <w:lvl w:ilvl="0" w:tentative="1">
        <w:numFmt w:val="bullet"/>
        <w:suff w:val="tab"/>
        <w:lvlText w:val="2."/>
        <w:rPr/>
      </w:lvl>
    </w:lvlOverride>
  </w:num>
  <w:num w:numId="15">
    <w:abstractNumId w:val="14"/>
    <w:lvlOverride w:ilvl="0">
      <w:lvl w:ilvl="0" w:tentative="1">
        <w:numFmt w:val="bullet"/>
        <w:suff w:val="tab"/>
        <w:lvlText w:val="3."/>
        <w:rPr/>
      </w:lvl>
    </w:lvlOverride>
  </w:num>
  <w:num w:numId="16">
    <w:abstractNumId w:val="15"/>
    <w:lvlOverride w:ilvl="0">
      <w:lvl w:ilvl="0" w:tentative="1">
        <w:numFmt w:val="bullet"/>
        <w:suff w:val="tab"/>
        <w:lvlText w:val="4."/>
        <w:rPr/>
      </w:lvl>
    </w:lvlOverride>
  </w:num>
  <w:num w:numId="17">
    <w:abstractNumId w:val="16"/>
    <w:lvlOverride w:ilvl="0">
      <w:lvl w:ilvl="0" w:tentative="1">
        <w:numFmt w:val="bullet"/>
        <w:suff w:val="tab"/>
        <w:lvlText w:val="5."/>
        <w:rPr/>
      </w:lvl>
    </w:lvlOverride>
  </w:num>
  <w:num w:numId="18">
    <w:abstractNumId w:val="17"/>
    <w:lvlOverride w:ilvl="0">
      <w:lvl w:ilvl="0" w:tentative="1">
        <w:numFmt w:val="bullet"/>
        <w:suff w:val="tab"/>
        <w:lvlText w:val="6."/>
        <w:rPr/>
      </w:lvl>
    </w:lvlOverride>
  </w:num>
  <w:num w:numId="19">
    <w:abstractNumId w:val="18"/>
    <w:lvlOverride w:ilvl="0">
      <w:lvl w:ilvl="0" w:tentative="1">
        <w:numFmt w:val="bullet"/>
        <w:suff w:val="tab"/>
        <w:lvlText w:val="7."/>
        <w:rPr/>
      </w:lvl>
    </w:lvlOverride>
  </w:num>
  <w:num w:numId="20">
    <w:abstractNumId w:val="19"/>
  </w:num>
  <w:num w:numId="21">
    <w:abstractNumId w:val="20"/>
  </w:num>
  <w:num w:numId="22">
    <w:abstractNumId w:val="21"/>
    <w:lvlOverride w:ilvl="0">
      <w:lvl w:ilvl="0" w:tentative="1">
        <w:numFmt w:val="bullet"/>
        <w:suff w:val="tab"/>
        <w:lvlText w:val="·"/>
        <w:rPr/>
      </w:lvl>
    </w:lvlOverride>
  </w:num>
  <w:num w:numId="23">
    <w:abstractNumId w:val="22"/>
    <w:lvlOverride w:ilvl="0">
      <w:lvl w:ilvl="0" w:tentative="1">
        <w:numFmt w:val="bullet"/>
        <w:suff w:val="tab"/>
        <w:lvlText w:val="·"/>
        <w:rPr/>
      </w:lvl>
    </w:lvlOverride>
  </w:num>
  <w:num w:numId="24">
    <w:abstractNumId w:val="23"/>
    <w:lvlOverride w:ilvl="0">
      <w:lvl w:ilvl="0" w:tentative="1">
        <w:numFmt w:val="bullet"/>
        <w:suff w:val="tab"/>
        <w:lvlText w:val="1."/>
        <w:rPr/>
      </w:lvl>
    </w:lvlOverride>
  </w:num>
  <w:num w:numId="25">
    <w:abstractNumId w:val="24"/>
    <w:lvlOverride w:ilvl="0">
      <w:lvl w:ilvl="0" w:tentative="1">
        <w:numFmt w:val="bullet"/>
        <w:suff w:val="tab"/>
        <w:lvlText w:val="2."/>
        <w:rPr/>
      </w:lvl>
    </w:lvlOverride>
  </w:num>
  <w:num w:numId="26">
    <w:abstractNumId w:val="25"/>
    <w:lvlOverride w:ilvl="0">
      <w:lvl w:ilvl="0" w:tentative="1">
        <w:numFmt w:val="bullet"/>
        <w:suff w:val="tab"/>
        <w:lvlText w:val="3."/>
        <w:rPr/>
      </w:lvl>
    </w:lvlOverride>
  </w:num>
  <w:num w:numId="27">
    <w:abstractNumId w:val="26"/>
    <w:lvlOverride w:ilvl="0">
      <w:lvl w:ilvl="0" w:tentative="1">
        <w:numFmt w:val="bullet"/>
        <w:suff w:val="tab"/>
        <w:lvlText w:val="4."/>
        <w:rPr/>
      </w:lvl>
    </w:lvlOverride>
  </w:num>
  <w:num w:numId="28">
    <w:abstractNumId w:val="27"/>
    <w:lvlOverride w:ilvl="0">
      <w:lvl w:ilvl="0" w:tentative="1">
        <w:numFmt w:val="bullet"/>
        <w:suff w:val="tab"/>
        <w:lvlText w:val="5."/>
        <w:rPr/>
      </w:lvl>
    </w:lvlOverride>
  </w:num>
  <w:num w:numId="29">
    <w:abstractNumId w:val="28"/>
    <w:lvlOverride w:ilvl="0">
      <w:lvl w:ilvl="0" w:tentative="1">
        <w:numFmt w:val="bullet"/>
        <w:suff w:val="tab"/>
        <w:lvlText w:val="6."/>
        <w:rPr/>
      </w:lvl>
    </w:lvlOverride>
  </w:num>
  <w:num w:numId="30">
    <w:abstractNumId w:val="29"/>
    <w:lvlOverride w:ilvl="0">
      <w:lvl w:ilvl="0" w:tentative="1">
        <w:numFmt w:val="bullet"/>
        <w:suff w:val="tab"/>
        <w:lvlText w:val="7."/>
        <w:rPr/>
      </w:lvl>
    </w:lvlOverride>
  </w:num>
  <w:num w:numId="31">
    <w:abstractNumId w:val="30"/>
    <w:lvlOverride w:ilvl="0">
      <w:lvl w:ilvl="0" w:tentative="1">
        <w:numFmt w:val="bullet"/>
        <w:suff w:val="tab"/>
        <w:lvlText w:val="·"/>
        <w:rPr/>
      </w:lvl>
    </w:lvlOverride>
  </w:num>
  <w:num w:numId="32">
    <w:abstractNumId w:val="31"/>
    <w:lvlOverride w:ilvl="0">
      <w:lvl w:ilvl="0" w:tentative="1">
        <w:numFmt w:val="bullet"/>
        <w:suff w:val="tab"/>
        <w:lvlText w:val="·"/>
        <w:rPr/>
      </w:lvl>
    </w:lvlOverride>
  </w:num>
  <w:num w:numId="33">
    <w:abstractNumId w:val="32"/>
    <w:lvlOverride w:ilvl="0">
      <w:lvl w:ilvl="0" w:tentative="1">
        <w:numFmt w:val="bullet"/>
        <w:suff w:val="tab"/>
        <w:lvlText w:val="·"/>
        <w:rPr/>
      </w:lvl>
    </w:lvlOverride>
  </w:num>
  <w:num w:numId="34">
    <w:abstractNumId w:val="33"/>
    <w:lvlOverride w:ilvl="0">
      <w:lvl w:ilvl="0" w:tentative="1">
        <w:numFmt w:val="bullet"/>
        <w:suff w:val="tab"/>
        <w:lvlText w:val="1."/>
        <w:rPr/>
      </w:lvl>
    </w:lvlOverride>
  </w:num>
  <w:num w:numId="35">
    <w:abstractNumId w:val="34"/>
    <w:lvlOverride w:ilvl="0">
      <w:lvl w:ilvl="0" w:tentative="1">
        <w:numFmt w:val="bullet"/>
        <w:suff w:val="tab"/>
        <w:lvlText w:val="2."/>
        <w:rPr/>
      </w:lvl>
    </w:lvlOverride>
  </w:num>
  <w:num w:numId="36">
    <w:abstractNumId w:val="35"/>
    <w:lvlOverride w:ilvl="0">
      <w:lvl w:ilvl="0" w:tentative="1">
        <w:numFmt w:val="bullet"/>
        <w:suff w:val="tab"/>
        <w:lvlText w:val="3."/>
        <w:rPr/>
      </w:lvl>
    </w:lvlOverride>
  </w:num>
  <w:num w:numId="37">
    <w:abstractNumId w:val="36"/>
    <w:lvlOverride w:ilvl="0">
      <w:lvl w:ilvl="0" w:tentative="1">
        <w:numFmt w:val="bullet"/>
        <w:suff w:val="tab"/>
        <w:lvlText w:val="4."/>
        <w:rPr/>
      </w:lvl>
    </w:lvlOverride>
  </w:num>
  <w:num w:numId="38">
    <w:abstractNumId w:val="37"/>
    <w:lvlOverride w:ilvl="0">
      <w:lvl w:ilvl="0" w:tentative="1">
        <w:numFmt w:val="bullet"/>
        <w:suff w:val="tab"/>
        <w:lvlText w:val="5."/>
        <w:rPr/>
      </w:lvl>
    </w:lvlOverride>
  </w:num>
  <w:num w:numId="39">
    <w:abstractNumId w:val="38"/>
    <w:lvlOverride w:ilvl="0">
      <w:lvl w:ilvl="0" w:tentative="1">
        <w:numFmt w:val="bullet"/>
        <w:suff w:val="tab"/>
        <w:lvlText w:val="1."/>
        <w:rPr/>
      </w:lvl>
    </w:lvlOverride>
  </w:num>
  <w:num w:numId="40">
    <w:abstractNumId w:val="39"/>
    <w:lvlOverride w:ilvl="0">
      <w:lvl w:ilvl="0" w:tentative="1">
        <w:numFmt w:val="bullet"/>
        <w:suff w:val="tab"/>
        <w:lvlText w:val="2."/>
        <w:rPr/>
      </w:lvl>
    </w:lvlOverride>
  </w:num>
  <w:num w:numId="41">
    <w:abstractNumId w:val="40"/>
    <w:lvlOverride w:ilvl="0">
      <w:lvl w:ilvl="0" w:tentative="1">
        <w:numFmt w:val="bullet"/>
        <w:suff w:val="tab"/>
        <w:lvlText w:val="3."/>
        <w:rPr/>
      </w:lvl>
    </w:lvlOverride>
  </w:num>
  <w:num w:numId="42">
    <w:abstractNumId w:val="41"/>
    <w:lvlOverride w:ilvl="0">
      <w:lvl w:ilvl="0" w:tentative="1">
        <w:numFmt w:val="bullet"/>
        <w:suff w:val="tab"/>
        <w:lvlText w:val="4."/>
        <w:rPr/>
      </w:lvl>
    </w:lvlOverride>
  </w:num>
  <w:num w:numId="43">
    <w:abstractNumId w:val="42"/>
    <w:lvlOverride w:ilvl="0">
      <w:lvl w:ilvl="0" w:tentative="1">
        <w:numFmt w:val="bullet"/>
        <w:suff w:val="tab"/>
        <w:lvlText w:val="·"/>
        <w:rPr/>
      </w:lvl>
    </w:lvlOverride>
  </w:num>
  <w:num w:numId="44">
    <w:abstractNumId w:val="43"/>
    <w:lvlOverride w:ilvl="0">
      <w:lvl w:ilvl="0" w:tentative="1">
        <w:numFmt w:val="bullet"/>
        <w:suff w:val="tab"/>
        <w:lvlText w:val="·"/>
        <w:rPr/>
      </w:lvl>
    </w:lvlOverride>
  </w:num>
  <w:num w:numId="45">
    <w:abstractNumId w:val="44"/>
  </w:num>
  <w:num w:numId="46">
    <w:abstractNumId w:val="45"/>
    <w:lvlOverride w:ilvl="0">
      <w:lvl w:ilvl="0" w:tentative="1">
        <w:numFmt w:val="bullet"/>
        <w:suff w:val="tab"/>
        <w:lvlText w:val="1."/>
        <w:rPr/>
      </w:lvl>
    </w:lvlOverride>
  </w:num>
  <w:num w:numId="47">
    <w:abstractNumId w:val="46"/>
    <w:lvlOverride w:ilvl="0">
      <w:lvl w:ilvl="0" w:tentative="1">
        <w:numFmt w:val="bullet"/>
        <w:suff w:val="tab"/>
        <w:lvlText w:val="2."/>
        <w:rPr/>
      </w:lvl>
    </w:lvlOverride>
  </w:num>
  <w:num w:numId="48">
    <w:abstractNumId w:val="47"/>
    <w:lvlOverride w:ilvl="0">
      <w:lvl w:ilvl="0" w:tentative="1">
        <w:numFmt w:val="bullet"/>
        <w:suff w:val="tab"/>
        <w:lvlText w:val="3."/>
        <w:rPr/>
      </w:lvl>
    </w:lvlOverride>
  </w:num>
  <w:num w:numId="49">
    <w:abstractNumId w:val="48"/>
    <w:lvlOverride w:ilvl="0">
      <w:lvl w:ilvl="0" w:tentative="1">
        <w:numFmt w:val="bullet"/>
        <w:suff w:val="tab"/>
        <w:lvlText w:val="1."/>
        <w:rPr/>
      </w:lvl>
    </w:lvlOverride>
  </w:num>
  <w:num w:numId="50">
    <w:abstractNumId w:val="49"/>
    <w:lvlOverride w:ilvl="0">
      <w:lvl w:ilvl="0" w:tentative="1">
        <w:numFmt w:val="bullet"/>
        <w:suff w:val="tab"/>
        <w:lvlText w:val="2."/>
        <w:rPr/>
      </w:lvl>
    </w:lvlOverride>
  </w:num>
  <w:num w:numId="51">
    <w:abstractNumId w:val="50"/>
    <w:lvlOverride w:ilvl="0">
      <w:lvl w:ilvl="0" w:tentative="1">
        <w:numFmt w:val="bullet"/>
        <w:suff w:val="tab"/>
        <w:lvlText w:val="3."/>
        <w:rPr/>
      </w:lvl>
    </w:lvlOverride>
  </w:num>
  <w:num w:numId="52">
    <w:abstractNumId w:val="51"/>
    <w:lvlOverride w:ilvl="0">
      <w:lvl w:ilvl="0" w:tentative="1">
        <w:numFmt w:val="bullet"/>
        <w:suff w:val="tab"/>
        <w:lvlText w:val="1."/>
        <w:rPr/>
      </w:lvl>
    </w:lvlOverride>
  </w:num>
  <w:num w:numId="53">
    <w:abstractNumId w:val="52"/>
    <w:lvlOverride w:ilvl="0">
      <w:lvl w:ilvl="0" w:tentative="1">
        <w:numFmt w:val="bullet"/>
        <w:suff w:val="tab"/>
        <w:lvlText w:val="2."/>
        <w:rPr/>
      </w:lvl>
    </w:lvlOverride>
  </w:num>
  <w:num w:numId="54">
    <w:abstractNumId w:val="53"/>
    <w:lvlOverride w:ilvl="0">
      <w:lvl w:ilvl="0" w:tentative="1">
        <w:numFmt w:val="bullet"/>
        <w:suff w:val="tab"/>
        <w:lvlText w:val="3."/>
        <w:rPr/>
      </w:lvl>
    </w:lvlOverride>
  </w:num>
  <w:num w:numId="55">
    <w:abstractNumId w:val="54"/>
    <w:lvlOverride w:ilvl="0">
      <w:lvl w:ilvl="0" w:tentative="1">
        <w:numFmt w:val="bullet"/>
        <w:suff w:val="tab"/>
        <w:lvlText w:val="4."/>
        <w:rPr/>
      </w:lvl>
    </w:lvlOverride>
  </w:num>
  <w:num w:numId="56">
    <w:abstractNumId w:val="55"/>
    <w:lvlOverride w:ilvl="0">
      <w:lvl w:ilvl="0" w:tentative="1">
        <w:numFmt w:val="bullet"/>
        <w:suff w:val="tab"/>
        <w:lvlText w:val="5."/>
        <w:rPr/>
      </w:lvl>
    </w:lvlOverride>
  </w:num>
  <w:num w:numId="57">
    <w:abstractNumId w:val="56"/>
    <w:lvlOverride w:ilvl="0">
      <w:lvl w:ilvl="0" w:tentative="1">
        <w:numFmt w:val="bullet"/>
        <w:suff w:val="tab"/>
        <w:lvlText w:val="6."/>
        <w:rPr/>
      </w:lvl>
    </w:lvlOverride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  <w:lvlOverride w:ilvl="0">
      <w:lvl w:ilvl="0" w:tentative="1">
        <w:numFmt w:val="bullet"/>
        <w:suff w:val="tab"/>
        <w:lvlText w:val="·"/>
        <w:rPr/>
      </w:lvl>
    </w:lvlOverride>
  </w:num>
  <w:num w:numId="71">
    <w:abstractNumId w:val="70"/>
  </w:num>
  <w:num w:numId="72">
    <w:abstractNumId w:val="71"/>
    <w:lvlOverride w:ilvl="0">
      <w:lvl w:ilvl="0" w:tentative="1">
        <w:numFmt w:val="bullet"/>
        <w:suff w:val="tab"/>
        <w:lvlText w:val="·"/>
        <w:rPr/>
      </w:lvl>
    </w:lvlOverride>
  </w:num>
  <w:num w:numId="73">
    <w:abstractNumId w:val="72"/>
    <w:lvlOverride w:ilvl="0">
      <w:lvl w:ilvl="0" w:tentative="1">
        <w:numFmt w:val="bullet"/>
        <w:suff w:val="tab"/>
        <w:lvlText w:val="·"/>
        <w:rPr/>
      </w:lvl>
    </w:lvlOverride>
  </w:num>
  <w:num w:numId="74">
    <w:abstractNumId w:val="73"/>
    <w:lvlOverride w:ilvl="0">
      <w:lvl w:ilvl="0" w:tentative="1">
        <w:numFmt w:val="bullet"/>
        <w:suff w:val="tab"/>
        <w:lvlText w:val="·"/>
        <w:rPr/>
      </w:lvl>
    </w:lvlOverride>
  </w:num>
  <w:num w:numId="75">
    <w:abstractNumId w:val="74"/>
    <w:lvlOverride w:ilvl="0">
      <w:lvl w:ilvl="0" w:tentative="1">
        <w:numFmt w:val="bullet"/>
        <w:suff w:val="tab"/>
        <w:lvlText w:val="·"/>
        <w:rPr/>
      </w:lvl>
    </w:lvlOverride>
  </w:num>
  <w:num w:numId="76">
    <w:abstractNumId w:val="75"/>
    <w:lvlOverride w:ilvl="0">
      <w:lvl w:ilvl="0" w:tentative="1">
        <w:numFmt w:val="bullet"/>
        <w:suff w:val="tab"/>
        <w:lvlText w:val="·"/>
        <w:rPr/>
      </w:lvl>
    </w:lvlOverride>
  </w:num>
  <w:num w:numId="77">
    <w:abstractNumId w:val="76"/>
    <w:lvlOverride w:ilvl="0">
      <w:lvl w:ilvl="0" w:tentative="1">
        <w:numFmt w:val="bullet"/>
        <w:suff w:val="tab"/>
        <w:lvlText w:val="·"/>
        <w:rPr/>
      </w:lvl>
    </w:lvlOverride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  <w:lvlOverride w:ilvl="0">
      <w:lvl w:ilvl="0" w:tentative="1">
        <w:numFmt w:val="bullet"/>
        <w:suff w:val="tab"/>
        <w:lvlText w:val="·"/>
        <w:rPr/>
      </w:lvl>
    </w:lvlOverride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  <w:lvlOverride w:ilvl="0">
      <w:lvl w:ilvl="0" w:tentative="1">
        <w:numFmt w:val="bullet"/>
        <w:suff w:val="tab"/>
        <w:lvlText w:val="1."/>
        <w:rPr/>
      </w:lvl>
    </w:lvlOverride>
  </w:num>
  <w:num w:numId="112">
    <w:abstractNumId w:val="111"/>
    <w:lvlOverride w:ilvl="0">
      <w:lvl w:ilvl="0" w:tentative="1">
        <w:numFmt w:val="bullet"/>
        <w:suff w:val="tab"/>
        <w:lvlText w:val="2."/>
        <w:rPr/>
      </w:lvl>
    </w:lvlOverride>
  </w:num>
  <w:num w:numId="113">
    <w:abstractNumId w:val="112"/>
    <w:lvlOverride w:ilvl="0">
      <w:lvl w:ilvl="0" w:tentative="1">
        <w:numFmt w:val="bullet"/>
        <w:suff w:val="tab"/>
        <w:lvlText w:val="3."/>
        <w:rPr/>
      </w:lvl>
    </w:lvlOverride>
  </w:num>
  <w:num w:numId="114">
    <w:abstractNumId w:val="113"/>
    <w:lvlOverride w:ilvl="0">
      <w:lvl w:ilvl="0" w:tentative="1">
        <w:numFmt w:val="bullet"/>
        <w:suff w:val="tab"/>
        <w:lvlText w:val="4."/>
        <w:rPr/>
      </w:lvl>
    </w:lvlOverride>
  </w:num>
  <w:num w:numId="115">
    <w:abstractNumId w:val="114"/>
    <w:lvlOverride w:ilvl="0">
      <w:lvl w:ilvl="0" w:tentative="1">
        <w:numFmt w:val="bullet"/>
        <w:suff w:val="tab"/>
        <w:lvlText w:val="5."/>
        <w:rPr/>
      </w:lvl>
    </w:lvlOverride>
  </w:num>
  <w:num w:numId="116">
    <w:abstractNumId w:val="115"/>
    <w:lvlOverride w:ilvl="0">
      <w:lvl w:ilvl="0" w:tentative="1">
        <w:numFmt w:val="bullet"/>
        <w:suff w:val="tab"/>
        <w:lvlText w:val="6."/>
        <w:rPr/>
      </w:lvl>
    </w:lvlOverride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