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40" w:rsidRDefault="00EC4DAE" w:rsidP="007024E6">
      <w:pPr>
        <w:spacing w:after="150" w:line="240" w:lineRule="auto"/>
        <w:ind w:left="57" w:right="57" w:firstLine="709"/>
        <w:contextualSpacing/>
        <w:jc w:val="center"/>
        <w:rPr>
          <w:rFonts w:ascii="Gilroy ExtraBold" w:eastAsia="Gilroy ExtraBold" w:hAnsi="Gilroy ExtraBold" w:cs="Gilroy ExtraBold"/>
          <w:sz w:val="32"/>
          <w:szCs w:val="32"/>
        </w:rPr>
      </w:pPr>
      <w:r>
        <w:rPr>
          <w:rFonts w:ascii="Gilroy ExtraBold" w:eastAsia="Gilroy ExtraBold" w:hAnsi="Gilroy ExtraBold" w:cs="Gilroy ExtraBold"/>
          <w:sz w:val="32"/>
          <w:szCs w:val="32"/>
        </w:rPr>
        <w:t xml:space="preserve">РЕЗЮМЕ </w:t>
      </w:r>
      <w:proofErr w:type="gramStart"/>
      <w:r>
        <w:rPr>
          <w:rFonts w:ascii="Gilroy ExtraBold" w:eastAsia="Gilroy ExtraBold" w:hAnsi="Gilroy ExtraBold" w:cs="Gilroy ExtraBold"/>
          <w:sz w:val="32"/>
          <w:szCs w:val="32"/>
        </w:rPr>
        <w:t>БИЗНЕС-ПРОЕКТА</w:t>
      </w:r>
      <w:proofErr w:type="gramEnd"/>
    </w:p>
    <w:p w:rsidR="00EC4DAE" w:rsidRPr="008F0A50" w:rsidRDefault="00EC4DAE" w:rsidP="007024E6">
      <w:pPr>
        <w:spacing w:after="150" w:line="240" w:lineRule="auto"/>
        <w:ind w:left="57" w:right="57" w:firstLine="709"/>
        <w:contextualSpacing/>
        <w:jc w:val="center"/>
        <w:rPr>
          <w:rFonts w:ascii="Gilroy ExtraBold" w:eastAsia="Gilroy ExtraBold" w:hAnsi="Gilroy ExtraBold" w:cs="Gilroy ExtraBold"/>
          <w:sz w:val="28"/>
          <w:szCs w:val="28"/>
        </w:rPr>
      </w:pPr>
      <w:r>
        <w:rPr>
          <w:rFonts w:ascii="Gilroy ExtraBold" w:eastAsia="Gilroy ExtraBold" w:hAnsi="Gilroy ExtraBold" w:cs="Gilroy ExtraBold"/>
          <w:sz w:val="32"/>
          <w:szCs w:val="32"/>
        </w:rPr>
        <w:br/>
      </w:r>
      <w:r w:rsidR="00946440" w:rsidRPr="008F0A50">
        <w:rPr>
          <w:rFonts w:ascii="Gilroy ExtraBold" w:eastAsia="Gilroy ExtraBold" w:hAnsi="Gilroy ExtraBold" w:cs="Gilroy ExtraBold"/>
          <w:sz w:val="28"/>
          <w:szCs w:val="28"/>
        </w:rPr>
        <w:t>«</w:t>
      </w:r>
      <w:r w:rsidR="0071460A" w:rsidRPr="008F0A50">
        <w:rPr>
          <w:rFonts w:ascii="Gilroy ExtraBold" w:eastAsia="Gilroy ExtraBold" w:hAnsi="Gilroy ExtraBold" w:cs="Gilroy ExtraBold"/>
          <w:sz w:val="28"/>
          <w:szCs w:val="28"/>
        </w:rPr>
        <w:t>Предприятие по производству ки</w:t>
      </w:r>
      <w:r w:rsidR="00946440" w:rsidRPr="008F0A50">
        <w:rPr>
          <w:rFonts w:ascii="Gilroy ExtraBold" w:eastAsia="Gilroy ExtraBold" w:hAnsi="Gilroy ExtraBold" w:cs="Gilroy ExtraBold"/>
          <w:sz w:val="28"/>
          <w:szCs w:val="28"/>
        </w:rPr>
        <w:t>слорода, азота и газовых смесей»</w:t>
      </w:r>
    </w:p>
    <w:p w:rsidR="00946440" w:rsidRPr="008F0A50" w:rsidRDefault="00946440" w:rsidP="007024E6">
      <w:pPr>
        <w:spacing w:after="150" w:line="240" w:lineRule="auto"/>
        <w:ind w:left="57" w:right="57" w:firstLine="709"/>
        <w:contextualSpacing/>
        <w:jc w:val="center"/>
        <w:rPr>
          <w:rFonts w:ascii="Gilroy ExtraBold" w:eastAsia="Gilroy ExtraBold" w:hAnsi="Gilroy ExtraBold" w:cs="Gilroy ExtraBold"/>
          <w:sz w:val="28"/>
          <w:szCs w:val="28"/>
        </w:rPr>
      </w:pPr>
      <w:r w:rsidRPr="008F0A50">
        <w:rPr>
          <w:rFonts w:ascii="Gilroy ExtraBold" w:eastAsia="Gilroy ExtraBold" w:hAnsi="Gilroy ExtraBold" w:cs="Gilroy ExtraBold"/>
          <w:sz w:val="28"/>
          <w:szCs w:val="28"/>
        </w:rPr>
        <w:t>Инициатор проекта: Евдокименко Сергей Степанович.</w:t>
      </w:r>
    </w:p>
    <w:p w:rsidR="0071460A" w:rsidRPr="008F0A50" w:rsidRDefault="0071460A" w:rsidP="007024E6">
      <w:pPr>
        <w:spacing w:after="150" w:line="240" w:lineRule="auto"/>
        <w:ind w:left="57" w:right="57" w:firstLine="709"/>
        <w:contextualSpacing/>
        <w:jc w:val="both"/>
        <w:rPr>
          <w:rFonts w:ascii="Gilroy ExtraBold" w:eastAsia="Gilroy ExtraBold" w:hAnsi="Gilroy ExtraBold" w:cs="Gilroy ExtraBold"/>
          <w:sz w:val="28"/>
          <w:szCs w:val="28"/>
        </w:rPr>
      </w:pPr>
    </w:p>
    <w:p w:rsidR="00946440" w:rsidRPr="008F0A50" w:rsidRDefault="00946440" w:rsidP="00946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right="57"/>
        <w:contextualSpacing/>
        <w:jc w:val="both"/>
        <w:rPr>
          <w:rFonts w:ascii="Gilroy" w:eastAsia="Gilroy" w:hAnsi="Gilroy" w:cs="Gilroy"/>
          <w:b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b/>
          <w:color w:val="000000"/>
          <w:sz w:val="28"/>
          <w:szCs w:val="28"/>
        </w:rPr>
        <w:t>1.</w:t>
      </w:r>
      <w:r w:rsidRPr="008F0A50">
        <w:rPr>
          <w:rFonts w:ascii="Gilroy" w:eastAsia="Gilroy" w:hAnsi="Gilroy" w:cs="Gilroy"/>
          <w:b/>
          <w:color w:val="000000"/>
          <w:sz w:val="28"/>
          <w:szCs w:val="28"/>
        </w:rPr>
        <w:tab/>
        <w:t xml:space="preserve">Опишите ваш продукт/услугу? </w:t>
      </w:r>
    </w:p>
    <w:p w:rsidR="00FF5C2A" w:rsidRPr="008F0A50" w:rsidRDefault="0071460A" w:rsidP="00946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5"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 Целью проекта является строительство современного высокоте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х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нологического предприятия, с целью обеспечения потребностей рынка  жидкими и газообразными газами.  </w:t>
      </w:r>
    </w:p>
    <w:p w:rsidR="00FF5C2A" w:rsidRPr="008F0A50" w:rsidRDefault="0071460A" w:rsidP="0070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Наиболее востребованные из них – это кислород и азот. </w:t>
      </w:r>
      <w:r w:rsidR="006102E6" w:rsidRPr="008F0A50">
        <w:rPr>
          <w:rFonts w:ascii="Gilroy" w:eastAsia="Gilroy" w:hAnsi="Gilroy" w:cs="Gilroy"/>
          <w:color w:val="000000"/>
          <w:sz w:val="28"/>
          <w:szCs w:val="28"/>
        </w:rPr>
        <w:t>Планир</w:t>
      </w:r>
      <w:r w:rsidR="006102E6" w:rsidRPr="008F0A50">
        <w:rPr>
          <w:rFonts w:ascii="Gilroy" w:eastAsia="Gilroy" w:hAnsi="Gilroy" w:cs="Gilroy"/>
          <w:color w:val="000000"/>
          <w:sz w:val="28"/>
          <w:szCs w:val="28"/>
        </w:rPr>
        <w:t>у</w:t>
      </w:r>
      <w:r w:rsidR="006102E6" w:rsidRPr="008F0A50">
        <w:rPr>
          <w:rFonts w:ascii="Gilroy" w:eastAsia="Gilroy" w:hAnsi="Gilroy" w:cs="Gilroy"/>
          <w:color w:val="000000"/>
          <w:sz w:val="28"/>
          <w:szCs w:val="28"/>
        </w:rPr>
        <w:t>ется производство таких дефицитных газов как</w:t>
      </w:r>
      <w:r w:rsidR="00FF5C2A" w:rsidRPr="008F0A50">
        <w:rPr>
          <w:rFonts w:ascii="Gilroy" w:eastAsia="Gilroy" w:hAnsi="Gilroy" w:cs="Gilroy"/>
          <w:color w:val="000000"/>
          <w:sz w:val="28"/>
          <w:szCs w:val="28"/>
        </w:rPr>
        <w:t xml:space="preserve">: Неон, Криптон, </w:t>
      </w:r>
      <w:r w:rsidR="006102E6" w:rsidRPr="008F0A50">
        <w:rPr>
          <w:rFonts w:ascii="Gilroy" w:eastAsia="Gilroy" w:hAnsi="Gilroy" w:cs="Gilroy"/>
          <w:color w:val="000000"/>
          <w:sz w:val="28"/>
          <w:szCs w:val="28"/>
        </w:rPr>
        <w:t>Ксенон</w:t>
      </w:r>
      <w:r w:rsidR="00FF5C2A" w:rsidRPr="008F0A50">
        <w:rPr>
          <w:rFonts w:ascii="Gilroy" w:eastAsia="Gilroy" w:hAnsi="Gilroy" w:cs="Gilroy"/>
          <w:color w:val="000000"/>
          <w:sz w:val="28"/>
          <w:szCs w:val="28"/>
        </w:rPr>
        <w:t>.</w:t>
      </w:r>
    </w:p>
    <w:p w:rsidR="0071460A" w:rsidRPr="008F0A50" w:rsidRDefault="0071460A" w:rsidP="0070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right="57" w:firstLine="709"/>
        <w:contextualSpacing/>
        <w:jc w:val="both"/>
        <w:rPr>
          <w:rFonts w:ascii="Gilroy" w:eastAsia="Gilroy" w:hAnsi="Gilroy" w:cs="Gilroy"/>
          <w:b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b/>
          <w:color w:val="000000"/>
          <w:sz w:val="28"/>
          <w:szCs w:val="28"/>
        </w:rPr>
        <w:t>Планируемые цеха на производстве:</w:t>
      </w:r>
    </w:p>
    <w:p w:rsidR="0071460A" w:rsidRPr="008F0A50" w:rsidRDefault="0071460A" w:rsidP="007024E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2"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цех по производству ЖА и ЖК</w:t>
      </w:r>
    </w:p>
    <w:p w:rsidR="0071460A" w:rsidRPr="008F0A50" w:rsidRDefault="0071460A" w:rsidP="007024E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2"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площадка хранения готовой продукции</w:t>
      </w:r>
    </w:p>
    <w:p w:rsidR="0071460A" w:rsidRPr="008F0A50" w:rsidRDefault="0071460A" w:rsidP="007024E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2"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цех по производству инертных и технических газов</w:t>
      </w:r>
    </w:p>
    <w:p w:rsidR="0071460A" w:rsidRPr="008F0A50" w:rsidRDefault="0071460A" w:rsidP="007024E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2"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цех по производству водорода</w:t>
      </w:r>
    </w:p>
    <w:p w:rsidR="0071460A" w:rsidRPr="008F0A50" w:rsidRDefault="0071460A" w:rsidP="007024E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2"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цех по производству углекислоты</w:t>
      </w:r>
    </w:p>
    <w:p w:rsidR="0071460A" w:rsidRPr="008F0A50" w:rsidRDefault="0071460A" w:rsidP="007024E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2"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цех ремонта и освидетельствования баллонов</w:t>
      </w:r>
    </w:p>
    <w:p w:rsidR="0071460A" w:rsidRPr="008F0A50" w:rsidRDefault="0071460A" w:rsidP="007024E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2"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склад готовой продукции                                                                                                                                                                                </w:t>
      </w:r>
    </w:p>
    <w:p w:rsidR="004163D3" w:rsidRPr="008F0A50" w:rsidRDefault="0071460A" w:rsidP="0070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Для реализации проекта планируется:</w:t>
      </w:r>
    </w:p>
    <w:p w:rsidR="0071460A" w:rsidRPr="008F0A50" w:rsidRDefault="0071460A" w:rsidP="007024E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организовать полноценный производственный процесс;                                                          </w:t>
      </w:r>
    </w:p>
    <w:p w:rsidR="00FF5C2A" w:rsidRPr="008F0A50" w:rsidRDefault="0071460A" w:rsidP="007024E6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возвести помещения с учетом всех требований производс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т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ва; </w:t>
      </w:r>
    </w:p>
    <w:p w:rsidR="0071460A" w:rsidRPr="008F0A50" w:rsidRDefault="00FF5C2A" w:rsidP="007024E6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закупить специализированное оборудование;</w:t>
      </w:r>
    </w:p>
    <w:p w:rsidR="004163D3" w:rsidRPr="008F0A50" w:rsidRDefault="0071460A" w:rsidP="007024E6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привлечь квалифицированный персонал для реализации проекта.</w:t>
      </w:r>
    </w:p>
    <w:p w:rsidR="007024E6" w:rsidRPr="008F0A50" w:rsidRDefault="004163D3" w:rsidP="008F0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709"/>
        <w:contextualSpacing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               На сегодняшний день проект находится на стадии </w:t>
      </w:r>
      <w:proofErr w:type="spellStart"/>
      <w:r w:rsidRPr="008F0A50">
        <w:rPr>
          <w:rFonts w:ascii="Gilroy" w:eastAsia="Gilroy" w:hAnsi="Gilroy" w:cs="Gilroy"/>
          <w:color w:val="000000"/>
          <w:sz w:val="28"/>
          <w:szCs w:val="28"/>
        </w:rPr>
        <w:t>Стартапа</w:t>
      </w:r>
      <w:proofErr w:type="spellEnd"/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.  </w:t>
      </w:r>
    </w:p>
    <w:p w:rsidR="000F2BF6" w:rsidRPr="008F0A50" w:rsidRDefault="004163D3" w:rsidP="0070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b/>
          <w:color w:val="000000"/>
          <w:sz w:val="28"/>
          <w:szCs w:val="28"/>
          <w:u w:val="single"/>
        </w:rPr>
        <w:t>Срок реализации проекта</w:t>
      </w:r>
      <w:r w:rsidR="003A79ED">
        <w:rPr>
          <w:rFonts w:ascii="Gilroy" w:eastAsia="Gilroy" w:hAnsi="Gilroy" w:cs="Gilroy"/>
          <w:color w:val="000000"/>
          <w:sz w:val="28"/>
          <w:szCs w:val="28"/>
        </w:rPr>
        <w:t xml:space="preserve">:  до запуска производства - </w:t>
      </w:r>
      <w:r w:rsidR="003A79ED" w:rsidRPr="003A79ED">
        <w:rPr>
          <w:rFonts w:ascii="Gilroy" w:eastAsia="Gilroy" w:hAnsi="Gilroy" w:cs="Gilroy"/>
          <w:color w:val="000000"/>
          <w:sz w:val="28"/>
          <w:szCs w:val="28"/>
        </w:rPr>
        <w:t>36</w:t>
      </w:r>
      <w:r w:rsidR="003A79ED">
        <w:rPr>
          <w:rFonts w:ascii="Gilroy" w:eastAsia="Gilroy" w:hAnsi="Gilroy" w:cs="Gilroy"/>
          <w:color w:val="000000"/>
          <w:sz w:val="28"/>
          <w:szCs w:val="28"/>
        </w:rPr>
        <w:t xml:space="preserve"> месяцев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. Общая стоимость</w:t>
      </w:r>
      <w:r w:rsidR="000F2BF6" w:rsidRPr="008F0A50">
        <w:rPr>
          <w:rFonts w:ascii="Gilroy" w:eastAsia="Gilroy" w:hAnsi="Gilroy" w:cs="Gilroy"/>
          <w:color w:val="000000"/>
          <w:sz w:val="28"/>
          <w:szCs w:val="28"/>
        </w:rPr>
        <w:t xml:space="preserve"> инвестиций 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 проек</w:t>
      </w:r>
      <w:r w:rsidR="000F2BF6" w:rsidRPr="008F0A50">
        <w:rPr>
          <w:rFonts w:ascii="Gilroy" w:eastAsia="Gilroy" w:hAnsi="Gilroy" w:cs="Gilroy"/>
          <w:color w:val="000000"/>
          <w:sz w:val="28"/>
          <w:szCs w:val="28"/>
        </w:rPr>
        <w:t xml:space="preserve">та 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48 641,31 тыс. ев</w:t>
      </w:r>
      <w:r w:rsidR="000F2BF6" w:rsidRPr="008F0A50">
        <w:rPr>
          <w:rFonts w:ascii="Gilroy" w:eastAsia="Gilroy" w:hAnsi="Gilroy" w:cs="Gilroy"/>
          <w:color w:val="000000"/>
          <w:sz w:val="28"/>
          <w:szCs w:val="28"/>
        </w:rPr>
        <w:t>ро.</w:t>
      </w:r>
    </w:p>
    <w:p w:rsidR="0071460A" w:rsidRPr="008F0A50" w:rsidRDefault="000F2BF6" w:rsidP="0070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О</w:t>
      </w:r>
      <w:r w:rsidR="003A79ED">
        <w:rPr>
          <w:rFonts w:ascii="Gilroy" w:eastAsia="Gilroy" w:hAnsi="Gilroy" w:cs="Gilroy"/>
          <w:color w:val="000000"/>
          <w:sz w:val="28"/>
          <w:szCs w:val="28"/>
        </w:rPr>
        <w:t>купаемость проекта – 7-10</w:t>
      </w:r>
      <w:r w:rsidR="004163D3" w:rsidRPr="008F0A50">
        <w:rPr>
          <w:rFonts w:ascii="Gilroy" w:eastAsia="Gilroy" w:hAnsi="Gilroy" w:cs="Gilroy"/>
          <w:color w:val="000000"/>
          <w:sz w:val="28"/>
          <w:szCs w:val="28"/>
        </w:rPr>
        <w:t xml:space="preserve"> лет после запуска производства.</w:t>
      </w:r>
    </w:p>
    <w:p w:rsidR="0071460A" w:rsidRPr="008F0A50" w:rsidRDefault="0071460A" w:rsidP="0070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</w:p>
    <w:p w:rsidR="00946440" w:rsidRPr="008F0A50" w:rsidRDefault="00946440" w:rsidP="00946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57" w:firstLine="709"/>
        <w:contextualSpacing/>
        <w:jc w:val="both"/>
        <w:rPr>
          <w:rFonts w:ascii="Gilroy" w:eastAsia="Gilroy" w:hAnsi="Gilroy" w:cs="Gilroy"/>
          <w:b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b/>
          <w:color w:val="000000"/>
          <w:sz w:val="28"/>
          <w:szCs w:val="28"/>
        </w:rPr>
        <w:t>2.  Кто ваш покупатель/заказчик?</w:t>
      </w:r>
    </w:p>
    <w:p w:rsidR="00EC4DAE" w:rsidRPr="008F0A50" w:rsidRDefault="000F2BF6" w:rsidP="00946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Физлица,  ИП, Госструктуры, частные компании. Планируемая ге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о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графия покупателей: Москва, Россия, СНГ,  все страны. Трудно назвать те сферы народного хозяйства, где не используются технические газы.  Кру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п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нейшими  потребителями  технических  газов  и  газовых  смесей являются – металлургия и химическая промышленность.  </w:t>
      </w:r>
      <w:proofErr w:type="gramStart"/>
      <w:r w:rsidRPr="008F0A50">
        <w:rPr>
          <w:rFonts w:ascii="Gilroy" w:eastAsia="Gilroy" w:hAnsi="Gilroy" w:cs="Gilroy"/>
          <w:color w:val="000000"/>
          <w:sz w:val="28"/>
          <w:szCs w:val="28"/>
        </w:rPr>
        <w:t>Кроме того, газы примен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я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ются в машиностроении, в пищевой отрас</w:t>
      </w:r>
      <w:r w:rsidR="00946440" w:rsidRPr="008F0A50">
        <w:rPr>
          <w:rFonts w:ascii="Gilroy" w:eastAsia="Gilroy" w:hAnsi="Gilroy" w:cs="Gilroy"/>
          <w:color w:val="000000"/>
          <w:sz w:val="28"/>
          <w:szCs w:val="28"/>
        </w:rPr>
        <w:t>ли, в науке и образовании</w:t>
      </w:r>
      <w:r w:rsidR="00893B1B" w:rsidRPr="008F0A50">
        <w:rPr>
          <w:rFonts w:ascii="Gilroy" w:eastAsia="Gilroy" w:hAnsi="Gilroy" w:cs="Gilroy"/>
          <w:color w:val="000000"/>
          <w:sz w:val="28"/>
          <w:szCs w:val="28"/>
        </w:rPr>
        <w:t>,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 а та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к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же в медицине и фармацевтике,  микроэлектронике (в том числе произво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д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стве полупроводников), при производстве ракетного топлива и в других о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т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раслях промышленности, электроламповые  заводы,  в лазерной, электро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н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ной, светотехнической, космической, атомной и других высокотехнологи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ч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ных отраслях и в других областях. </w:t>
      </w:r>
      <w:proofErr w:type="gramEnd"/>
    </w:p>
    <w:p w:rsidR="00D3359E" w:rsidRPr="008F0A50" w:rsidRDefault="00946440" w:rsidP="00946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709"/>
        <w:contextualSpacing/>
        <w:jc w:val="both"/>
        <w:rPr>
          <w:rFonts w:ascii="Gilroy Light" w:eastAsia="Gilroy Light" w:hAnsi="Gilroy Light" w:cs="Gilroy Light"/>
          <w:b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b/>
          <w:color w:val="000000"/>
          <w:sz w:val="28"/>
          <w:szCs w:val="28"/>
        </w:rPr>
        <w:t xml:space="preserve">3. </w:t>
      </w:r>
      <w:r w:rsidR="00EC4DAE" w:rsidRPr="008F0A50">
        <w:rPr>
          <w:rFonts w:ascii="Gilroy" w:eastAsia="Gilroy" w:hAnsi="Gilroy" w:cs="Gilroy"/>
          <w:b/>
          <w:color w:val="000000"/>
          <w:sz w:val="28"/>
          <w:szCs w:val="28"/>
        </w:rPr>
        <w:t xml:space="preserve">Почему они будут покупать </w:t>
      </w:r>
      <w:r w:rsidR="00EC4DAE" w:rsidRPr="008F0A50">
        <w:rPr>
          <w:rFonts w:ascii="Gilroy Light" w:eastAsia="Gilroy Light" w:hAnsi="Gilroy Light" w:cs="Gilroy Light"/>
          <w:b/>
          <w:color w:val="000000"/>
          <w:sz w:val="28"/>
          <w:szCs w:val="28"/>
        </w:rPr>
        <w:t xml:space="preserve">(покупают) </w:t>
      </w:r>
      <w:r w:rsidR="00EC4DAE" w:rsidRPr="008F0A50">
        <w:rPr>
          <w:rFonts w:ascii="Gilroy" w:eastAsia="Gilroy" w:hAnsi="Gilroy" w:cs="Gilroy"/>
          <w:b/>
          <w:color w:val="000000"/>
          <w:sz w:val="28"/>
          <w:szCs w:val="28"/>
        </w:rPr>
        <w:t>именно у вас?</w:t>
      </w:r>
    </w:p>
    <w:p w:rsidR="00EC4DAE" w:rsidRPr="008F0A50" w:rsidRDefault="00D3359E" w:rsidP="00946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lastRenderedPageBreak/>
        <w:t>Современное оборудование позволит обеспечить бесперебойный пр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о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цесс производства  продуктом высокого качества, в соответствии с технич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е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скими регламентами.  Вся продукция будет предложена клиента по прие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м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лемым рыночным ценам.  </w:t>
      </w:r>
    </w:p>
    <w:p w:rsidR="00780397" w:rsidRPr="008F0A50" w:rsidRDefault="00D3359E" w:rsidP="00780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contextualSpacing/>
        <w:jc w:val="both"/>
        <w:rPr>
          <w:rFonts w:ascii="Gilroy Light" w:eastAsia="Gilroy Light" w:hAnsi="Gilroy Light" w:cs="Gilroy Light"/>
          <w:color w:val="000000"/>
          <w:sz w:val="28"/>
          <w:szCs w:val="28"/>
        </w:rPr>
      </w:pPr>
      <w:r w:rsidRPr="008F0A50">
        <w:rPr>
          <w:rFonts w:ascii="Gilroy Light" w:eastAsia="Gilroy Light" w:hAnsi="Gilroy Light" w:cs="Gilroy Light"/>
          <w:color w:val="000000"/>
          <w:sz w:val="28"/>
          <w:szCs w:val="28"/>
        </w:rPr>
        <w:t xml:space="preserve">Кроме того на мировом рынке наблюдается нехватка инертных газов ксенона и криптона, спрос на которые заметно превышает предложение. Это </w:t>
      </w:r>
      <w:proofErr w:type="gramStart"/>
      <w:r w:rsidRPr="008F0A50">
        <w:rPr>
          <w:rFonts w:ascii="Gilroy Light" w:eastAsia="Gilroy Light" w:hAnsi="Gilroy Light" w:cs="Gilroy Light"/>
          <w:color w:val="000000"/>
          <w:sz w:val="28"/>
          <w:szCs w:val="28"/>
        </w:rPr>
        <w:t>связано</w:t>
      </w:r>
      <w:proofErr w:type="gramEnd"/>
      <w:r w:rsidRPr="008F0A50">
        <w:rPr>
          <w:rFonts w:ascii="Gilroy Light" w:eastAsia="Gilroy Light" w:hAnsi="Gilroy Light" w:cs="Gilroy Light"/>
          <w:color w:val="000000"/>
          <w:sz w:val="28"/>
          <w:szCs w:val="28"/>
        </w:rPr>
        <w:t xml:space="preserve"> прежде всего с развитием таких высокотехнологичных отраслей промышленности как лазерная, электронная, светотехническая, космич</w:t>
      </w:r>
      <w:r w:rsidRPr="008F0A50">
        <w:rPr>
          <w:rFonts w:ascii="Gilroy Light" w:eastAsia="Gilroy Light" w:hAnsi="Gilroy Light" w:cs="Gilroy Light"/>
          <w:color w:val="000000"/>
          <w:sz w:val="28"/>
          <w:szCs w:val="28"/>
        </w:rPr>
        <w:t>е</w:t>
      </w:r>
      <w:r w:rsidRPr="008F0A50">
        <w:rPr>
          <w:rFonts w:ascii="Gilroy Light" w:eastAsia="Gilroy Light" w:hAnsi="Gilroy Light" w:cs="Gilroy Light"/>
          <w:color w:val="000000"/>
          <w:sz w:val="28"/>
          <w:szCs w:val="28"/>
        </w:rPr>
        <w:t>ская, атомная.</w:t>
      </w:r>
      <w:r w:rsidR="00FA2479" w:rsidRPr="008F0A50">
        <w:rPr>
          <w:rFonts w:ascii="Gilroy Light" w:eastAsia="Gilroy Light" w:hAnsi="Gilroy Light" w:cs="Gilroy Light"/>
          <w:color w:val="000000"/>
          <w:sz w:val="28"/>
          <w:szCs w:val="28"/>
        </w:rPr>
        <w:t xml:space="preserve"> Также в 2020 - 2022 году на рынке России наблюдалась н</w:t>
      </w:r>
      <w:r w:rsidR="00FA2479" w:rsidRPr="008F0A50">
        <w:rPr>
          <w:rFonts w:ascii="Gilroy Light" w:eastAsia="Gilroy Light" w:hAnsi="Gilroy Light" w:cs="Gilroy Light"/>
          <w:color w:val="000000"/>
          <w:sz w:val="28"/>
          <w:szCs w:val="28"/>
        </w:rPr>
        <w:t>е</w:t>
      </w:r>
      <w:r w:rsidR="00FA2479" w:rsidRPr="008F0A50">
        <w:rPr>
          <w:rFonts w:ascii="Gilroy Light" w:eastAsia="Gilroy Light" w:hAnsi="Gilroy Light" w:cs="Gilroy Light"/>
          <w:color w:val="000000"/>
          <w:sz w:val="28"/>
          <w:szCs w:val="28"/>
        </w:rPr>
        <w:t>хватка кислорода,  углекислого и других газов. Таким образом,  строител</w:t>
      </w:r>
      <w:r w:rsidR="00FA2479" w:rsidRPr="008F0A50">
        <w:rPr>
          <w:rFonts w:ascii="Gilroy Light" w:eastAsia="Gilroy Light" w:hAnsi="Gilroy Light" w:cs="Gilroy Light"/>
          <w:color w:val="000000"/>
          <w:sz w:val="28"/>
          <w:szCs w:val="28"/>
        </w:rPr>
        <w:t>ь</w:t>
      </w:r>
      <w:r w:rsidR="00FA2479" w:rsidRPr="008F0A50">
        <w:rPr>
          <w:rFonts w:ascii="Gilroy Light" w:eastAsia="Gilroy Light" w:hAnsi="Gilroy Light" w:cs="Gilroy Light"/>
          <w:color w:val="000000"/>
          <w:sz w:val="28"/>
          <w:szCs w:val="28"/>
        </w:rPr>
        <w:t>ство  предприятия по производству газов и газовых смесей обеспечено п</w:t>
      </w:r>
      <w:r w:rsidR="00FA2479" w:rsidRPr="008F0A50">
        <w:rPr>
          <w:rFonts w:ascii="Gilroy Light" w:eastAsia="Gilroy Light" w:hAnsi="Gilroy Light" w:cs="Gilroy Light"/>
          <w:color w:val="000000"/>
          <w:sz w:val="28"/>
          <w:szCs w:val="28"/>
        </w:rPr>
        <w:t>о</w:t>
      </w:r>
      <w:r w:rsidR="00FA2479" w:rsidRPr="008F0A50">
        <w:rPr>
          <w:rFonts w:ascii="Gilroy Light" w:eastAsia="Gilroy Light" w:hAnsi="Gilroy Light" w:cs="Gilroy Light"/>
          <w:color w:val="000000"/>
          <w:sz w:val="28"/>
          <w:szCs w:val="28"/>
        </w:rPr>
        <w:t>током клиентов еще до момента запуска производства.</w:t>
      </w:r>
    </w:p>
    <w:p w:rsidR="00EC4DAE" w:rsidRPr="00780397" w:rsidRDefault="00780397" w:rsidP="00780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contextualSpacing/>
        <w:jc w:val="both"/>
        <w:rPr>
          <w:rFonts w:ascii="Gilroy Light" w:eastAsia="Gilroy Light" w:hAnsi="Gilroy Light" w:cs="Gilroy Light"/>
          <w:color w:val="000000"/>
          <w:sz w:val="28"/>
          <w:szCs w:val="28"/>
        </w:rPr>
      </w:pPr>
      <w:bookmarkStart w:id="0" w:name="_GoBack"/>
      <w:r w:rsidRPr="0015090A">
        <w:rPr>
          <w:rFonts w:ascii="Gilroy Light" w:eastAsia="Gilroy Light" w:hAnsi="Gilroy Light" w:cs="Gilroy Light"/>
          <w:b/>
          <w:color w:val="000000"/>
          <w:sz w:val="28"/>
          <w:szCs w:val="28"/>
        </w:rPr>
        <w:t>4</w:t>
      </w:r>
      <w:bookmarkEnd w:id="0"/>
      <w:r w:rsidRPr="008F0A50">
        <w:rPr>
          <w:rFonts w:ascii="Gilroy Light" w:eastAsia="Gilroy Light" w:hAnsi="Gilroy Light" w:cs="Gilroy Light"/>
          <w:b/>
          <w:color w:val="000000"/>
          <w:sz w:val="28"/>
          <w:szCs w:val="28"/>
        </w:rPr>
        <w:t xml:space="preserve">. </w:t>
      </w:r>
      <w:r w:rsidR="00EC4DAE" w:rsidRPr="008F0A50">
        <w:rPr>
          <w:rFonts w:ascii="Gilroy" w:eastAsia="Gilroy" w:hAnsi="Gilroy" w:cs="Gilroy"/>
          <w:b/>
          <w:color w:val="000000"/>
          <w:sz w:val="28"/>
          <w:szCs w:val="28"/>
        </w:rPr>
        <w:t>Предварительная смета расходов на ближайшие два года запу</w:t>
      </w:r>
      <w:r w:rsidR="00EC4DAE" w:rsidRPr="008F0A50">
        <w:rPr>
          <w:rFonts w:ascii="Gilroy" w:eastAsia="Gilroy" w:hAnsi="Gilroy" w:cs="Gilroy"/>
          <w:b/>
          <w:color w:val="000000"/>
          <w:sz w:val="28"/>
          <w:szCs w:val="28"/>
        </w:rPr>
        <w:t>с</w:t>
      </w:r>
      <w:r w:rsidR="00EC4DAE" w:rsidRPr="008F0A50">
        <w:rPr>
          <w:rFonts w:ascii="Gilroy" w:eastAsia="Gilroy" w:hAnsi="Gilroy" w:cs="Gilroy"/>
          <w:b/>
          <w:color w:val="000000"/>
          <w:sz w:val="28"/>
          <w:szCs w:val="28"/>
        </w:rPr>
        <w:t>ка и развития/расширения</w:t>
      </w:r>
      <w:r w:rsidR="008F0A50">
        <w:rPr>
          <w:rFonts w:ascii="Gilroy" w:eastAsia="Gilroy" w:hAnsi="Gilroy" w:cs="Gilroy"/>
          <w:color w:val="000000"/>
          <w:sz w:val="28"/>
          <w:szCs w:val="28"/>
        </w:rPr>
        <w:t>.</w:t>
      </w:r>
    </w:p>
    <w:p w:rsidR="00EC4DAE" w:rsidRPr="007024E6" w:rsidRDefault="00EC4DAE" w:rsidP="0070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contextualSpacing/>
        <w:mirrorIndents/>
        <w:rPr>
          <w:rFonts w:ascii="Gilroy Light" w:eastAsia="Gilroy Light" w:hAnsi="Gilroy Light" w:cs="Gilroy Light"/>
          <w:color w:val="000000"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44"/>
        <w:gridCol w:w="1985"/>
        <w:gridCol w:w="1276"/>
        <w:gridCol w:w="2690"/>
      </w:tblGrid>
      <w:tr w:rsidR="00EC4DAE" w:rsidRPr="007024E6" w:rsidTr="008F0A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AE" w:rsidRPr="007024E6" w:rsidRDefault="00EC4DAE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b/>
                <w:color w:val="000000"/>
                <w:sz w:val="24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b/>
                <w:color w:val="000000"/>
                <w:sz w:val="24"/>
                <w:szCs w:val="28"/>
              </w:rPr>
              <w:t>Наименование расхода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AE" w:rsidRPr="007024E6" w:rsidRDefault="00EC4DAE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b/>
                <w:color w:val="000000"/>
                <w:sz w:val="24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b/>
                <w:color w:val="000000"/>
                <w:sz w:val="24"/>
                <w:szCs w:val="28"/>
              </w:rPr>
              <w:t>Стоимость (тыс. евро)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AE" w:rsidRPr="007024E6" w:rsidRDefault="00EC4DAE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b/>
                <w:color w:val="000000"/>
                <w:sz w:val="24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b/>
                <w:color w:val="000000"/>
                <w:sz w:val="24"/>
                <w:szCs w:val="28"/>
              </w:rPr>
              <w:t>Срок (дней)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AE" w:rsidRPr="007024E6" w:rsidRDefault="00EC4DAE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b/>
                <w:color w:val="000000"/>
                <w:sz w:val="24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b/>
                <w:color w:val="000000"/>
                <w:sz w:val="24"/>
                <w:szCs w:val="28"/>
              </w:rPr>
              <w:t>Комментарии (при необходимости)</w:t>
            </w:r>
          </w:p>
        </w:tc>
      </w:tr>
      <w:tr w:rsidR="007024E6" w:rsidRPr="007024E6" w:rsidTr="008F0A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 xml:space="preserve">Разработка </w:t>
            </w:r>
            <w:proofErr w:type="spellStart"/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предпроектной</w:t>
            </w:r>
            <w:proofErr w:type="spellEnd"/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 xml:space="preserve"> документации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€ 13,85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</w:p>
        </w:tc>
      </w:tr>
      <w:tr w:rsidR="007024E6" w:rsidRPr="007024E6" w:rsidTr="008F0A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Разработка проектной раб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о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чей документации</w:t>
            </w:r>
            <w:r w:rsid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€ 70,83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</w:p>
        </w:tc>
      </w:tr>
      <w:tr w:rsidR="007024E6" w:rsidRPr="007024E6" w:rsidTr="008F0A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Разработка рабочей док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у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ментации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€ 106,25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</w:p>
        </w:tc>
      </w:tr>
      <w:tr w:rsidR="007024E6" w:rsidRPr="007024E6" w:rsidTr="008F0A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 xml:space="preserve">Градостроительный анализ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€ 76,92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</w:p>
        </w:tc>
      </w:tr>
      <w:tr w:rsidR="007024E6" w:rsidRPr="007024E6" w:rsidTr="008F0A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 xml:space="preserve">Покупка земли, оформление правоустанавливающей </w:t>
            </w:r>
            <w:r w:rsidR="00946440"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д</w:t>
            </w:r>
            <w:r w:rsidR="00946440"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о</w:t>
            </w:r>
            <w:r w:rsidR="00946440"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кументации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документации. согласование строительства,  составление генерального плана объекта.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€ 769,23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</w:p>
        </w:tc>
      </w:tr>
      <w:tr w:rsidR="007024E6" w:rsidRPr="007024E6" w:rsidTr="008F0A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Строительство 6 единиц зданий,</w:t>
            </w:r>
          </w:p>
          <w:p w:rsidR="007024E6" w:rsidRP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подведение водопровода,  подключение к электроэне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р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гии, подключение к газовой трубе, строительство под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ъ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ездных путей и парково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ч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ных мест.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€ 22 307,69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</w:p>
        </w:tc>
      </w:tr>
      <w:tr w:rsidR="007024E6" w:rsidRPr="007024E6" w:rsidTr="008F0A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Покупка и установка техн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о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логического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€ 23 076,92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</w:p>
        </w:tc>
      </w:tr>
      <w:tr w:rsidR="007024E6" w:rsidRPr="007024E6" w:rsidTr="008F0A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Страхование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€ 769,23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Страхование опа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с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ных производстве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н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ных объектов ср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о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ком на 1 год</w:t>
            </w:r>
          </w:p>
        </w:tc>
      </w:tr>
      <w:tr w:rsidR="007024E6" w:rsidRPr="007024E6" w:rsidTr="008F0A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Нематериальные активы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€ 769,23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Лицензирование, получение сертиф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и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 xml:space="preserve">катов, обучение 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lastRenderedPageBreak/>
              <w:t>личного состава, первоначальный фонд з/п. Повыш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е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ние квалификации. Программное обе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с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печение для орган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и</w:t>
            </w: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зации производства.</w:t>
            </w:r>
          </w:p>
        </w:tc>
      </w:tr>
      <w:tr w:rsidR="007024E6" w:rsidRPr="007024E6" w:rsidTr="008F0A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lastRenderedPageBreak/>
              <w:t>Маркетинг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€ 615,38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</w:p>
        </w:tc>
      </w:tr>
      <w:tr w:rsidR="007024E6" w:rsidRPr="007024E6" w:rsidTr="008F0A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946440" w:rsidRDefault="007024E6" w:rsidP="0094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both"/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color w:val="000000"/>
                <w:sz w:val="26"/>
                <w:szCs w:val="28"/>
              </w:rPr>
              <w:t>Ваша зарплата (базовая, ЛБВ)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 w:rsidRPr="007024E6"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€ 55,38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946440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  <w:r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E6" w:rsidRPr="007024E6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color w:val="000000"/>
                <w:sz w:val="28"/>
                <w:szCs w:val="28"/>
              </w:rPr>
            </w:pPr>
          </w:p>
        </w:tc>
      </w:tr>
      <w:tr w:rsidR="009C7981" w:rsidRPr="007024E6" w:rsidTr="008F0A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81" w:rsidRPr="00946440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rPr>
                <w:rFonts w:ascii="Gilroy Light" w:eastAsia="Gilroy Light" w:hAnsi="Gilroy Light" w:cs="Gilroy Light"/>
                <w:b/>
                <w:color w:val="000000"/>
                <w:sz w:val="28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81" w:rsidRPr="00946440" w:rsidRDefault="007024E6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b/>
                <w:color w:val="000000"/>
                <w:sz w:val="28"/>
                <w:szCs w:val="28"/>
              </w:rPr>
            </w:pPr>
            <w:r w:rsidRPr="00946440">
              <w:rPr>
                <w:rFonts w:ascii="Gilroy Light" w:eastAsia="Gilroy Light" w:hAnsi="Gilroy Light" w:cs="Gilroy Light"/>
                <w:b/>
                <w:color w:val="000000"/>
                <w:sz w:val="28"/>
                <w:szCs w:val="28"/>
              </w:rPr>
              <w:t>48630,92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81" w:rsidRPr="00946440" w:rsidRDefault="009C7981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b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81" w:rsidRPr="00946440" w:rsidRDefault="009C7981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b/>
                <w:color w:val="000000"/>
                <w:sz w:val="28"/>
                <w:szCs w:val="28"/>
              </w:rPr>
            </w:pPr>
          </w:p>
          <w:p w:rsidR="009C7981" w:rsidRPr="00946440" w:rsidRDefault="009C7981" w:rsidP="0070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Gilroy Light" w:eastAsia="Gilroy Light" w:hAnsi="Gilroy Light" w:cs="Gilroy Light"/>
                <w:b/>
                <w:color w:val="000000"/>
                <w:sz w:val="28"/>
                <w:szCs w:val="28"/>
              </w:rPr>
            </w:pPr>
          </w:p>
        </w:tc>
      </w:tr>
    </w:tbl>
    <w:p w:rsidR="008F2A20" w:rsidRDefault="003A79ED" w:rsidP="00EC4DAE">
      <w:pPr>
        <w:ind w:left="57" w:right="57"/>
        <w:jc w:val="both"/>
      </w:pPr>
    </w:p>
    <w:p w:rsidR="00EC4DAE" w:rsidRDefault="00EC4DAE" w:rsidP="00EC4DAE">
      <w:pPr>
        <w:ind w:left="57" w:right="57"/>
        <w:jc w:val="both"/>
      </w:pPr>
    </w:p>
    <w:sectPr w:rsidR="00EC4DAE" w:rsidSect="008F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 Extra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ro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roy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1D5"/>
    <w:multiLevelType w:val="hybridMultilevel"/>
    <w:tmpl w:val="0BA417B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E0C3D53"/>
    <w:multiLevelType w:val="hybridMultilevel"/>
    <w:tmpl w:val="9BFA5E90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54CE18FC"/>
    <w:multiLevelType w:val="hybridMultilevel"/>
    <w:tmpl w:val="41629A0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71BC775D"/>
    <w:multiLevelType w:val="hybridMultilevel"/>
    <w:tmpl w:val="007E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87456"/>
    <w:multiLevelType w:val="multilevel"/>
    <w:tmpl w:val="BFCA39D0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4DAE"/>
    <w:rsid w:val="000F2BF6"/>
    <w:rsid w:val="0015090A"/>
    <w:rsid w:val="00224D61"/>
    <w:rsid w:val="003A79ED"/>
    <w:rsid w:val="004163D3"/>
    <w:rsid w:val="006102E6"/>
    <w:rsid w:val="00612F6A"/>
    <w:rsid w:val="007024E6"/>
    <w:rsid w:val="0071460A"/>
    <w:rsid w:val="00780397"/>
    <w:rsid w:val="00893B1B"/>
    <w:rsid w:val="008F0A50"/>
    <w:rsid w:val="00946440"/>
    <w:rsid w:val="009C7981"/>
    <w:rsid w:val="00D03ECD"/>
    <w:rsid w:val="00D3359E"/>
    <w:rsid w:val="00E378BD"/>
    <w:rsid w:val="00EC4DAE"/>
    <w:rsid w:val="00F0513D"/>
    <w:rsid w:val="00FA2479"/>
    <w:rsid w:val="00FF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2E66-41C4-4E50-AF7B-014A42CE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2022-04-18T11:40:00Z</dcterms:created>
  <dcterms:modified xsi:type="dcterms:W3CDTF">2024-01-15T06:12:00Z</dcterms:modified>
</cp:coreProperties>
</file>